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3DED" w:rsidRPr="008A0F4E" w:rsidRDefault="00AB3DED">
      <w:pPr>
        <w:pStyle w:val="Corpsdetexte"/>
        <w:ind w:left="0"/>
        <w:rPr>
          <w:color w:val="984806" w:themeColor="accent6" w:themeShade="80"/>
          <w:sz w:val="20"/>
        </w:rPr>
      </w:pPr>
    </w:p>
    <w:p w:rsidR="00AB3DED" w:rsidRPr="008A0F4E" w:rsidRDefault="00AB3DED">
      <w:pPr>
        <w:pStyle w:val="Corpsdetexte"/>
        <w:ind w:left="0"/>
        <w:rPr>
          <w:color w:val="984806" w:themeColor="accent6" w:themeShade="80"/>
          <w:sz w:val="20"/>
        </w:rPr>
      </w:pPr>
    </w:p>
    <w:p w:rsidR="00AB3DED" w:rsidRPr="008A0F4E" w:rsidRDefault="00AB3DED">
      <w:pPr>
        <w:pStyle w:val="Corpsdetexte"/>
        <w:spacing w:before="7" w:after="1"/>
        <w:ind w:left="0"/>
        <w:rPr>
          <w:color w:val="984806" w:themeColor="accent6" w:themeShade="80"/>
          <w:sz w:val="27"/>
        </w:rPr>
      </w:pPr>
    </w:p>
    <w:p w:rsidR="00AB3DED" w:rsidRPr="008A0F4E" w:rsidRDefault="00000000" w:rsidP="008A0F4E">
      <w:pPr>
        <w:pStyle w:val="Corpsdetexte"/>
        <w:ind w:left="0"/>
        <w:rPr>
          <w:color w:val="984806" w:themeColor="accent6" w:themeShade="80"/>
          <w:sz w:val="20"/>
        </w:rPr>
      </w:pPr>
      <w:r w:rsidRPr="008A0F4E">
        <w:rPr>
          <w:noProof/>
          <w:color w:val="984806" w:themeColor="accent6" w:themeShade="80"/>
          <w:sz w:val="20"/>
        </w:rPr>
        <w:drawing>
          <wp:inline distT="0" distB="0" distL="0" distR="0">
            <wp:extent cx="2775098" cy="2628418"/>
            <wp:effectExtent l="0" t="0" r="0" b="635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344" cy="2638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DED" w:rsidRPr="008A0F4E" w:rsidRDefault="00AB3DED">
      <w:pPr>
        <w:pStyle w:val="Corpsdetexte"/>
        <w:ind w:left="0"/>
        <w:rPr>
          <w:color w:val="984806" w:themeColor="accent6" w:themeShade="80"/>
          <w:sz w:val="20"/>
        </w:rPr>
      </w:pPr>
    </w:p>
    <w:p w:rsidR="00AB3DED" w:rsidRPr="008A0F4E" w:rsidRDefault="00AB3DED">
      <w:pPr>
        <w:pStyle w:val="Corpsdetexte"/>
        <w:ind w:left="0"/>
        <w:rPr>
          <w:color w:val="984806" w:themeColor="accent6" w:themeShade="80"/>
          <w:sz w:val="20"/>
        </w:rPr>
      </w:pPr>
    </w:p>
    <w:p w:rsidR="00AB3DED" w:rsidRPr="008A0F4E" w:rsidRDefault="00AB3DED">
      <w:pPr>
        <w:pStyle w:val="Corpsdetexte"/>
        <w:ind w:left="0"/>
        <w:rPr>
          <w:color w:val="984806" w:themeColor="accent6" w:themeShade="80"/>
          <w:sz w:val="20"/>
        </w:rPr>
      </w:pPr>
    </w:p>
    <w:p w:rsidR="00AB3DED" w:rsidRPr="008A0F4E" w:rsidRDefault="00AB3DED">
      <w:pPr>
        <w:pStyle w:val="Corpsdetexte"/>
        <w:ind w:left="0"/>
        <w:rPr>
          <w:color w:val="984806" w:themeColor="accent6" w:themeShade="80"/>
          <w:sz w:val="20"/>
        </w:rPr>
      </w:pPr>
    </w:p>
    <w:p w:rsidR="00AB3DED" w:rsidRPr="008A0F4E" w:rsidRDefault="00AB3DED">
      <w:pPr>
        <w:pStyle w:val="Corpsdetexte"/>
        <w:ind w:left="0"/>
        <w:rPr>
          <w:color w:val="984806" w:themeColor="accent6" w:themeShade="80"/>
          <w:sz w:val="20"/>
        </w:rPr>
      </w:pPr>
    </w:p>
    <w:p w:rsidR="00AB3DED" w:rsidRPr="008A0F4E" w:rsidRDefault="00AB3DED">
      <w:pPr>
        <w:pStyle w:val="Corpsdetexte"/>
        <w:ind w:left="0"/>
        <w:rPr>
          <w:color w:val="984806" w:themeColor="accent6" w:themeShade="80"/>
          <w:sz w:val="20"/>
        </w:rPr>
      </w:pPr>
    </w:p>
    <w:p w:rsidR="00AB3DED" w:rsidRPr="008A0F4E" w:rsidRDefault="00AB3DED">
      <w:pPr>
        <w:pStyle w:val="Corpsdetexte"/>
        <w:spacing w:before="6"/>
        <w:ind w:left="0"/>
        <w:rPr>
          <w:color w:val="984806" w:themeColor="accent6" w:themeShade="80"/>
          <w:sz w:val="16"/>
        </w:rPr>
      </w:pPr>
    </w:p>
    <w:p w:rsidR="00AB3DED" w:rsidRPr="008A0F4E" w:rsidRDefault="00000000">
      <w:pPr>
        <w:pStyle w:val="Titre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CODE</w:t>
      </w:r>
      <w:r w:rsidRPr="008A0F4E">
        <w:rPr>
          <w:color w:val="984806" w:themeColor="accent6" w:themeShade="80"/>
          <w:spacing w:val="-3"/>
        </w:rPr>
        <w:t xml:space="preserve"> </w:t>
      </w:r>
      <w:r w:rsidRPr="008A0F4E">
        <w:rPr>
          <w:color w:val="984806" w:themeColor="accent6" w:themeShade="80"/>
        </w:rPr>
        <w:t>DE</w:t>
      </w:r>
      <w:r w:rsidRPr="008A0F4E">
        <w:rPr>
          <w:color w:val="984806" w:themeColor="accent6" w:themeShade="80"/>
          <w:spacing w:val="-3"/>
        </w:rPr>
        <w:t xml:space="preserve"> </w:t>
      </w:r>
      <w:r w:rsidRPr="008A0F4E">
        <w:rPr>
          <w:color w:val="984806" w:themeColor="accent6" w:themeShade="80"/>
        </w:rPr>
        <w:t>DÉONTOLOGIE</w:t>
      </w:r>
    </w:p>
    <w:p w:rsidR="00AB3DED" w:rsidRPr="008A0F4E" w:rsidRDefault="00AB3DED">
      <w:pPr>
        <w:pStyle w:val="Corpsdetexte"/>
        <w:ind w:left="0"/>
        <w:rPr>
          <w:b/>
          <w:color w:val="984806" w:themeColor="accent6" w:themeShade="80"/>
          <w:sz w:val="54"/>
        </w:rPr>
      </w:pPr>
    </w:p>
    <w:p w:rsidR="00AB3DED" w:rsidRPr="008A0F4E" w:rsidRDefault="00000000">
      <w:pPr>
        <w:pStyle w:val="Titre1"/>
        <w:spacing w:before="448"/>
        <w:ind w:left="707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DE</w:t>
      </w:r>
    </w:p>
    <w:p w:rsidR="00AB3DED" w:rsidRPr="008A0F4E" w:rsidRDefault="00AB3DED">
      <w:pPr>
        <w:pStyle w:val="Corpsdetexte"/>
        <w:ind w:left="0"/>
        <w:rPr>
          <w:color w:val="984806" w:themeColor="accent6" w:themeShade="80"/>
          <w:sz w:val="54"/>
        </w:rPr>
      </w:pPr>
    </w:p>
    <w:p w:rsidR="00AB3DED" w:rsidRPr="008A0F4E" w:rsidRDefault="00AB3DED">
      <w:pPr>
        <w:pStyle w:val="Corpsdetexte"/>
        <w:spacing w:before="8"/>
        <w:ind w:left="0"/>
        <w:rPr>
          <w:color w:val="984806" w:themeColor="accent6" w:themeShade="80"/>
          <w:sz w:val="47"/>
        </w:rPr>
      </w:pPr>
    </w:p>
    <w:p w:rsidR="00AB3DED" w:rsidRPr="008A0F4E" w:rsidRDefault="00000000">
      <w:pPr>
        <w:spacing w:line="242" w:lineRule="auto"/>
        <w:ind w:left="737" w:right="1654"/>
        <w:jc w:val="center"/>
        <w:rPr>
          <w:color w:val="984806" w:themeColor="accent6" w:themeShade="80"/>
          <w:sz w:val="48"/>
        </w:rPr>
      </w:pPr>
      <w:r w:rsidRPr="008A0F4E">
        <w:rPr>
          <w:color w:val="984806" w:themeColor="accent6" w:themeShade="80"/>
          <w:spacing w:val="-1"/>
          <w:sz w:val="48"/>
        </w:rPr>
        <w:t>L’ORGANISME</w:t>
      </w:r>
      <w:r w:rsidRPr="008A0F4E">
        <w:rPr>
          <w:color w:val="984806" w:themeColor="accent6" w:themeShade="80"/>
          <w:spacing w:val="-32"/>
          <w:sz w:val="48"/>
        </w:rPr>
        <w:t xml:space="preserve"> </w:t>
      </w:r>
      <w:r w:rsidRPr="008A0F4E">
        <w:rPr>
          <w:color w:val="984806" w:themeColor="accent6" w:themeShade="80"/>
          <w:sz w:val="48"/>
        </w:rPr>
        <w:t>DES</w:t>
      </w:r>
      <w:r w:rsidRPr="008A0F4E">
        <w:rPr>
          <w:color w:val="984806" w:themeColor="accent6" w:themeShade="80"/>
          <w:spacing w:val="-32"/>
          <w:sz w:val="48"/>
        </w:rPr>
        <w:t xml:space="preserve"> </w:t>
      </w:r>
      <w:r w:rsidRPr="008A0F4E">
        <w:rPr>
          <w:color w:val="984806" w:themeColor="accent6" w:themeShade="80"/>
          <w:sz w:val="48"/>
        </w:rPr>
        <w:t>ÉDUCATEURS</w:t>
      </w:r>
      <w:r w:rsidRPr="008A0F4E">
        <w:rPr>
          <w:color w:val="984806" w:themeColor="accent6" w:themeShade="80"/>
          <w:spacing w:val="-130"/>
          <w:sz w:val="48"/>
        </w:rPr>
        <w:t xml:space="preserve"> </w:t>
      </w:r>
      <w:r w:rsidRPr="008A0F4E">
        <w:rPr>
          <w:color w:val="984806" w:themeColor="accent6" w:themeShade="80"/>
          <w:sz w:val="48"/>
        </w:rPr>
        <w:t>ET</w:t>
      </w:r>
      <w:r w:rsidRPr="008A0F4E">
        <w:rPr>
          <w:color w:val="984806" w:themeColor="accent6" w:themeShade="80"/>
          <w:spacing w:val="-9"/>
          <w:sz w:val="48"/>
        </w:rPr>
        <w:t xml:space="preserve"> </w:t>
      </w:r>
      <w:r w:rsidRPr="008A0F4E">
        <w:rPr>
          <w:color w:val="984806" w:themeColor="accent6" w:themeShade="80"/>
          <w:sz w:val="48"/>
        </w:rPr>
        <w:t>CONSEILLERS</w:t>
      </w:r>
    </w:p>
    <w:p w:rsidR="00AB3DED" w:rsidRPr="008A0F4E" w:rsidRDefault="00000000">
      <w:pPr>
        <w:pStyle w:val="Titre1"/>
        <w:spacing w:line="550" w:lineRule="exact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COMPORTEMENTALISTES</w:t>
      </w:r>
    </w:p>
    <w:p w:rsidR="00AB3DED" w:rsidRPr="008A0F4E" w:rsidRDefault="00AB3DED">
      <w:pPr>
        <w:pStyle w:val="Corpsdetexte"/>
        <w:ind w:left="0"/>
        <w:rPr>
          <w:color w:val="984806" w:themeColor="accent6" w:themeShade="80"/>
          <w:sz w:val="54"/>
        </w:rPr>
      </w:pPr>
    </w:p>
    <w:p w:rsidR="00AB3DED" w:rsidRPr="008A0F4E" w:rsidRDefault="00AB3DED">
      <w:pPr>
        <w:pStyle w:val="Corpsdetexte"/>
        <w:ind w:left="0"/>
        <w:rPr>
          <w:color w:val="984806" w:themeColor="accent6" w:themeShade="80"/>
          <w:sz w:val="54"/>
        </w:rPr>
      </w:pPr>
    </w:p>
    <w:p w:rsidR="00AB3DED" w:rsidRPr="008A0F4E" w:rsidRDefault="00000000">
      <w:pPr>
        <w:pStyle w:val="Corpsdetexte"/>
        <w:spacing w:before="456"/>
        <w:ind w:left="737" w:right="1654"/>
        <w:jc w:val="center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Siège social</w:t>
      </w:r>
    </w:p>
    <w:p w:rsidR="00AB3DED" w:rsidRPr="008A0F4E" w:rsidRDefault="00AB3DED">
      <w:pPr>
        <w:pStyle w:val="Corpsdetexte"/>
        <w:spacing w:before="7"/>
        <w:ind w:left="0"/>
        <w:rPr>
          <w:color w:val="984806" w:themeColor="accent6" w:themeShade="80"/>
          <w:sz w:val="21"/>
        </w:rPr>
      </w:pPr>
    </w:p>
    <w:p w:rsidR="00AB3DED" w:rsidRPr="008A0F4E" w:rsidRDefault="00000000">
      <w:pPr>
        <w:pStyle w:val="Corpsdetexte"/>
        <w:ind w:left="3433" w:right="4350"/>
        <w:jc w:val="center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NADINE COLLOMB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17,</w:t>
      </w:r>
      <w:r w:rsidRPr="008A0F4E">
        <w:rPr>
          <w:color w:val="984806" w:themeColor="accent6" w:themeShade="80"/>
          <w:spacing w:val="-10"/>
        </w:rPr>
        <w:t xml:space="preserve"> </w:t>
      </w:r>
      <w:r w:rsidRPr="008A0F4E">
        <w:rPr>
          <w:color w:val="984806" w:themeColor="accent6" w:themeShade="80"/>
        </w:rPr>
        <w:t>RUE</w:t>
      </w:r>
      <w:r w:rsidRPr="008A0F4E">
        <w:rPr>
          <w:color w:val="984806" w:themeColor="accent6" w:themeShade="80"/>
          <w:spacing w:val="-9"/>
        </w:rPr>
        <w:t xml:space="preserve"> </w:t>
      </w:r>
      <w:r w:rsidRPr="008A0F4E">
        <w:rPr>
          <w:color w:val="984806" w:themeColor="accent6" w:themeShade="80"/>
        </w:rPr>
        <w:t>DE</w:t>
      </w:r>
      <w:r w:rsidRPr="008A0F4E">
        <w:rPr>
          <w:color w:val="984806" w:themeColor="accent6" w:themeShade="80"/>
          <w:spacing w:val="-9"/>
        </w:rPr>
        <w:t xml:space="preserve"> </w:t>
      </w:r>
      <w:r w:rsidRPr="008A0F4E">
        <w:rPr>
          <w:color w:val="984806" w:themeColor="accent6" w:themeShade="80"/>
        </w:rPr>
        <w:t>L’EGLISE</w:t>
      </w:r>
    </w:p>
    <w:p w:rsidR="00AB3DED" w:rsidRPr="008A0F4E" w:rsidRDefault="00000000">
      <w:pPr>
        <w:pStyle w:val="Corpsdetexte"/>
        <w:ind w:left="737" w:right="1654"/>
        <w:jc w:val="center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92100</w:t>
      </w:r>
      <w:r w:rsidRPr="008A0F4E">
        <w:rPr>
          <w:color w:val="984806" w:themeColor="accent6" w:themeShade="80"/>
          <w:spacing w:val="-2"/>
        </w:rPr>
        <w:t xml:space="preserve"> </w:t>
      </w:r>
      <w:r w:rsidRPr="008A0F4E">
        <w:rPr>
          <w:color w:val="984806" w:themeColor="accent6" w:themeShade="80"/>
        </w:rPr>
        <w:t>BOULOGNE</w:t>
      </w:r>
      <w:r w:rsidRPr="008A0F4E">
        <w:rPr>
          <w:color w:val="984806" w:themeColor="accent6" w:themeShade="80"/>
          <w:spacing w:val="-2"/>
        </w:rPr>
        <w:t xml:space="preserve"> </w:t>
      </w:r>
      <w:r w:rsidRPr="008A0F4E">
        <w:rPr>
          <w:color w:val="984806" w:themeColor="accent6" w:themeShade="80"/>
        </w:rPr>
        <w:t>BILLANCOURT</w:t>
      </w:r>
    </w:p>
    <w:p w:rsidR="00AB3DED" w:rsidRPr="008A0F4E" w:rsidRDefault="00000000">
      <w:pPr>
        <w:pStyle w:val="Corpsdetexte"/>
        <w:ind w:left="737" w:right="1654"/>
        <w:jc w:val="center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06.27.89.27.69</w:t>
      </w:r>
    </w:p>
    <w:p w:rsidR="00AB3DED" w:rsidRPr="008A0F4E" w:rsidRDefault="00AB3DED">
      <w:pPr>
        <w:jc w:val="center"/>
        <w:rPr>
          <w:color w:val="984806" w:themeColor="accent6" w:themeShade="80"/>
        </w:rPr>
        <w:sectPr w:rsidR="00AB3DED" w:rsidRPr="008A0F4E">
          <w:headerReference w:type="default" r:id="rId8"/>
          <w:type w:val="continuous"/>
          <w:pgSz w:w="11920" w:h="16840"/>
          <w:pgMar w:top="1000" w:right="400" w:bottom="280" w:left="1320" w:header="719" w:footer="720" w:gutter="0"/>
          <w:pgNumType w:start="1"/>
          <w:cols w:space="720"/>
        </w:sectPr>
      </w:pPr>
    </w:p>
    <w:p w:rsidR="00AB3DED" w:rsidRPr="008A0F4E" w:rsidRDefault="00000000">
      <w:pPr>
        <w:pStyle w:val="Titre4"/>
        <w:spacing w:before="19"/>
        <w:rPr>
          <w:color w:val="984806" w:themeColor="accent6" w:themeShade="80"/>
          <w:u w:val="none"/>
        </w:rPr>
      </w:pPr>
      <w:r w:rsidRPr="008A0F4E">
        <w:rPr>
          <w:color w:val="984806" w:themeColor="accent6" w:themeShade="80"/>
          <w:u w:val="thick" w:color="073762"/>
        </w:rPr>
        <w:lastRenderedPageBreak/>
        <w:t>Mission du Conseiller Comportementaliste</w:t>
      </w:r>
      <w:r w:rsidRPr="008A0F4E">
        <w:rPr>
          <w:color w:val="984806" w:themeColor="accent6" w:themeShade="80"/>
          <w:u w:val="none"/>
        </w:rPr>
        <w:t xml:space="preserve"> :</w:t>
      </w:r>
    </w:p>
    <w:p w:rsidR="00AB3DED" w:rsidRPr="008A0F4E" w:rsidRDefault="00000000">
      <w:pPr>
        <w:pStyle w:val="Corpsdetexte"/>
        <w:spacing w:before="1"/>
        <w:ind w:left="820" w:right="180"/>
        <w:jc w:val="both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Le Conseiller Comportementaliste spécialisé dans la relation homme – animal est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susceptible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d’intervenir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dans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différents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contextes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où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la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  <w:u w:val="thick" w:color="073762"/>
        </w:rPr>
        <w:t>relation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à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l’animal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de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compagnie est présente et parfois inadaptée :</w:t>
      </w:r>
    </w:p>
    <w:p w:rsidR="00AB3DED" w:rsidRPr="008A0F4E" w:rsidRDefault="00000000">
      <w:pPr>
        <w:pStyle w:val="Paragraphedeliste"/>
        <w:numPr>
          <w:ilvl w:val="0"/>
          <w:numId w:val="1"/>
        </w:numPr>
        <w:tabs>
          <w:tab w:val="left" w:pos="1539"/>
          <w:tab w:val="left" w:pos="1540"/>
        </w:tabs>
        <w:spacing w:before="0"/>
        <w:rPr>
          <w:color w:val="984806" w:themeColor="accent6" w:themeShade="80"/>
          <w:sz w:val="24"/>
        </w:rPr>
      </w:pPr>
      <w:r w:rsidRPr="008A0F4E">
        <w:rPr>
          <w:color w:val="984806" w:themeColor="accent6" w:themeShade="80"/>
          <w:sz w:val="24"/>
        </w:rPr>
        <w:t>Contexte familial ;</w:t>
      </w:r>
    </w:p>
    <w:p w:rsidR="00AB3DED" w:rsidRPr="008A0F4E" w:rsidRDefault="00000000">
      <w:pPr>
        <w:pStyle w:val="Paragraphedeliste"/>
        <w:numPr>
          <w:ilvl w:val="0"/>
          <w:numId w:val="1"/>
        </w:numPr>
        <w:tabs>
          <w:tab w:val="left" w:pos="1539"/>
          <w:tab w:val="left" w:pos="1540"/>
        </w:tabs>
        <w:spacing w:before="53"/>
        <w:rPr>
          <w:color w:val="984806" w:themeColor="accent6" w:themeShade="80"/>
          <w:sz w:val="24"/>
        </w:rPr>
      </w:pPr>
      <w:r w:rsidRPr="008A0F4E">
        <w:rPr>
          <w:color w:val="984806" w:themeColor="accent6" w:themeShade="80"/>
          <w:sz w:val="24"/>
        </w:rPr>
        <w:t>Conférences, congrès ;</w:t>
      </w:r>
    </w:p>
    <w:p w:rsidR="00AB3DED" w:rsidRPr="008A0F4E" w:rsidRDefault="00000000">
      <w:pPr>
        <w:pStyle w:val="Paragraphedeliste"/>
        <w:numPr>
          <w:ilvl w:val="0"/>
          <w:numId w:val="1"/>
        </w:numPr>
        <w:tabs>
          <w:tab w:val="left" w:pos="1539"/>
          <w:tab w:val="left" w:pos="1540"/>
        </w:tabs>
        <w:rPr>
          <w:color w:val="984806" w:themeColor="accent6" w:themeShade="80"/>
          <w:sz w:val="24"/>
        </w:rPr>
      </w:pPr>
      <w:r w:rsidRPr="008A0F4E">
        <w:rPr>
          <w:color w:val="984806" w:themeColor="accent6" w:themeShade="80"/>
          <w:sz w:val="24"/>
        </w:rPr>
        <w:t>En</w:t>
      </w:r>
      <w:r w:rsidRPr="008A0F4E">
        <w:rPr>
          <w:color w:val="984806" w:themeColor="accent6" w:themeShade="80"/>
          <w:spacing w:val="-1"/>
          <w:sz w:val="24"/>
        </w:rPr>
        <w:t xml:space="preserve"> </w:t>
      </w:r>
      <w:r w:rsidRPr="008A0F4E">
        <w:rPr>
          <w:color w:val="984806" w:themeColor="accent6" w:themeShade="80"/>
          <w:sz w:val="24"/>
        </w:rPr>
        <w:t>relation</w:t>
      </w:r>
      <w:r w:rsidRPr="008A0F4E">
        <w:rPr>
          <w:color w:val="984806" w:themeColor="accent6" w:themeShade="80"/>
          <w:spacing w:val="-1"/>
          <w:sz w:val="24"/>
        </w:rPr>
        <w:t xml:space="preserve"> </w:t>
      </w:r>
      <w:r w:rsidRPr="008A0F4E">
        <w:rPr>
          <w:color w:val="984806" w:themeColor="accent6" w:themeShade="80"/>
          <w:sz w:val="24"/>
        </w:rPr>
        <w:t>avec différents</w:t>
      </w:r>
      <w:r w:rsidRPr="008A0F4E">
        <w:rPr>
          <w:color w:val="984806" w:themeColor="accent6" w:themeShade="80"/>
          <w:spacing w:val="-1"/>
          <w:sz w:val="24"/>
        </w:rPr>
        <w:t xml:space="preserve"> </w:t>
      </w:r>
      <w:r w:rsidRPr="008A0F4E">
        <w:rPr>
          <w:color w:val="984806" w:themeColor="accent6" w:themeShade="80"/>
          <w:sz w:val="24"/>
        </w:rPr>
        <w:t>partenaires sociaux</w:t>
      </w:r>
      <w:r w:rsidRPr="008A0F4E">
        <w:rPr>
          <w:color w:val="984806" w:themeColor="accent6" w:themeShade="80"/>
          <w:spacing w:val="-1"/>
          <w:sz w:val="24"/>
        </w:rPr>
        <w:t xml:space="preserve"> </w:t>
      </w:r>
      <w:r w:rsidRPr="008A0F4E">
        <w:rPr>
          <w:color w:val="984806" w:themeColor="accent6" w:themeShade="80"/>
          <w:sz w:val="24"/>
        </w:rPr>
        <w:t>(municipalité, écoles…)</w:t>
      </w:r>
      <w:r w:rsidRPr="008A0F4E">
        <w:rPr>
          <w:color w:val="984806" w:themeColor="accent6" w:themeShade="80"/>
          <w:spacing w:val="-1"/>
          <w:sz w:val="24"/>
        </w:rPr>
        <w:t xml:space="preserve"> </w:t>
      </w:r>
      <w:r w:rsidRPr="008A0F4E">
        <w:rPr>
          <w:color w:val="984806" w:themeColor="accent6" w:themeShade="80"/>
          <w:sz w:val="24"/>
        </w:rPr>
        <w:t>;</w:t>
      </w:r>
    </w:p>
    <w:p w:rsidR="00AB3DED" w:rsidRPr="008A0F4E" w:rsidRDefault="00000000">
      <w:pPr>
        <w:pStyle w:val="Paragraphedeliste"/>
        <w:numPr>
          <w:ilvl w:val="0"/>
          <w:numId w:val="1"/>
        </w:numPr>
        <w:tabs>
          <w:tab w:val="left" w:pos="1539"/>
          <w:tab w:val="left" w:pos="1540"/>
        </w:tabs>
        <w:spacing w:before="42"/>
        <w:rPr>
          <w:color w:val="984806" w:themeColor="accent6" w:themeShade="80"/>
          <w:sz w:val="24"/>
        </w:rPr>
      </w:pPr>
      <w:r w:rsidRPr="008A0F4E">
        <w:rPr>
          <w:color w:val="984806" w:themeColor="accent6" w:themeShade="80"/>
          <w:sz w:val="24"/>
        </w:rPr>
        <w:t>Formations, séminaires en entreprises aux demandes des CHSCT…</w:t>
      </w:r>
    </w:p>
    <w:p w:rsidR="00AB3DED" w:rsidRPr="008A0F4E" w:rsidRDefault="00000000">
      <w:pPr>
        <w:pStyle w:val="Paragraphedeliste"/>
        <w:numPr>
          <w:ilvl w:val="0"/>
          <w:numId w:val="1"/>
        </w:numPr>
        <w:tabs>
          <w:tab w:val="left" w:pos="1539"/>
          <w:tab w:val="left" w:pos="1540"/>
        </w:tabs>
        <w:rPr>
          <w:color w:val="984806" w:themeColor="accent6" w:themeShade="80"/>
          <w:sz w:val="24"/>
        </w:rPr>
      </w:pPr>
      <w:r w:rsidRPr="008A0F4E">
        <w:rPr>
          <w:color w:val="984806" w:themeColor="accent6" w:themeShade="80"/>
          <w:sz w:val="24"/>
        </w:rPr>
        <w:t>Médias</w:t>
      </w:r>
    </w:p>
    <w:p w:rsidR="00AB3DED" w:rsidRPr="008A0F4E" w:rsidRDefault="00AB3DED">
      <w:pPr>
        <w:pStyle w:val="Corpsdetexte"/>
        <w:spacing w:before="2"/>
        <w:ind w:left="0"/>
        <w:rPr>
          <w:color w:val="984806" w:themeColor="accent6" w:themeShade="80"/>
          <w:sz w:val="33"/>
        </w:rPr>
      </w:pPr>
    </w:p>
    <w:p w:rsidR="00AB3DED" w:rsidRPr="008A0F4E" w:rsidRDefault="00000000">
      <w:pPr>
        <w:pStyle w:val="Titre4"/>
        <w:rPr>
          <w:b w:val="0"/>
          <w:color w:val="984806" w:themeColor="accent6" w:themeShade="80"/>
          <w:u w:val="none"/>
        </w:rPr>
      </w:pPr>
      <w:r w:rsidRPr="008A0F4E">
        <w:rPr>
          <w:color w:val="984806" w:themeColor="accent6" w:themeShade="80"/>
          <w:u w:val="thick" w:color="073762"/>
        </w:rPr>
        <w:t>Objectifs</w:t>
      </w:r>
      <w:r w:rsidRPr="008A0F4E">
        <w:rPr>
          <w:color w:val="984806" w:themeColor="accent6" w:themeShade="80"/>
          <w:u w:val="none"/>
        </w:rPr>
        <w:t xml:space="preserve"> </w:t>
      </w:r>
      <w:r w:rsidRPr="008A0F4E">
        <w:rPr>
          <w:b w:val="0"/>
          <w:color w:val="984806" w:themeColor="accent6" w:themeShade="80"/>
          <w:u w:val="none"/>
        </w:rPr>
        <w:t>:</w:t>
      </w:r>
    </w:p>
    <w:p w:rsidR="00AB3DED" w:rsidRPr="008A0F4E" w:rsidRDefault="00000000">
      <w:pPr>
        <w:pStyle w:val="Corpsdetexte"/>
        <w:spacing w:before="18"/>
        <w:ind w:left="820" w:right="172"/>
        <w:jc w:val="both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Permettre aux familles vivant une situation d’incompréhension, voire conflictuelle, avec</w:t>
      </w:r>
      <w:r w:rsidRPr="008A0F4E">
        <w:rPr>
          <w:color w:val="984806" w:themeColor="accent6" w:themeShade="80"/>
          <w:spacing w:val="-64"/>
        </w:rPr>
        <w:t xml:space="preserve"> </w:t>
      </w:r>
      <w:r w:rsidRPr="008A0F4E">
        <w:rPr>
          <w:color w:val="984806" w:themeColor="accent6" w:themeShade="80"/>
        </w:rPr>
        <w:t>un animal de compagnie de renouer une relation stable et harmonieuse avec ce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dernier.</w:t>
      </w:r>
    </w:p>
    <w:p w:rsidR="00AB3DED" w:rsidRPr="008A0F4E" w:rsidRDefault="00000000">
      <w:pPr>
        <w:pStyle w:val="Corpsdetexte"/>
        <w:ind w:left="820" w:right="177"/>
        <w:jc w:val="both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Informer,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former,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le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plus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grand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nombre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des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dispositions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à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prendre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lors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de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l’établissement d’une relation à un animal de compagnie à partir de connaissances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scientifiquement établies qui sont ses seuls champs de prospection : psychologie et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éthologie humaines et animales, techniques de communication.</w:t>
      </w:r>
    </w:p>
    <w:p w:rsidR="00AB3DED" w:rsidRPr="008A0F4E" w:rsidRDefault="00AB3DED">
      <w:pPr>
        <w:pStyle w:val="Corpsdetexte"/>
        <w:ind w:left="0"/>
        <w:rPr>
          <w:color w:val="984806" w:themeColor="accent6" w:themeShade="80"/>
        </w:rPr>
      </w:pPr>
    </w:p>
    <w:p w:rsidR="00AB3DED" w:rsidRPr="008A0F4E" w:rsidRDefault="00000000">
      <w:pPr>
        <w:pStyle w:val="Corpsdetexte"/>
        <w:jc w:val="both"/>
        <w:rPr>
          <w:color w:val="984806" w:themeColor="accent6" w:themeShade="80"/>
        </w:rPr>
      </w:pPr>
      <w:r w:rsidRPr="008A0F4E">
        <w:rPr>
          <w:color w:val="984806" w:themeColor="accent6" w:themeShade="80"/>
          <w:u w:val="thick" w:color="073762"/>
        </w:rPr>
        <w:t>Note</w:t>
      </w:r>
      <w:r w:rsidRPr="008A0F4E">
        <w:rPr>
          <w:color w:val="984806" w:themeColor="accent6" w:themeShade="80"/>
        </w:rPr>
        <w:t xml:space="preserve"> :</w:t>
      </w:r>
    </w:p>
    <w:p w:rsidR="00AB3DED" w:rsidRPr="008A0F4E" w:rsidRDefault="00000000">
      <w:pPr>
        <w:pStyle w:val="Corpsdetexte"/>
        <w:ind w:right="177"/>
        <w:jc w:val="both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Le Conseiller Comportementaliste n’intervient auprès des familles en difficulté relationnelle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 xml:space="preserve">que lorsque l’animal est </w:t>
      </w:r>
      <w:r w:rsidRPr="008A0F4E">
        <w:rPr>
          <w:color w:val="984806" w:themeColor="accent6" w:themeShade="80"/>
          <w:u w:val="thick" w:color="073762"/>
        </w:rPr>
        <w:t>en bonne santé</w:t>
      </w:r>
      <w:r w:rsidRPr="008A0F4E">
        <w:rPr>
          <w:color w:val="984806" w:themeColor="accent6" w:themeShade="80"/>
        </w:rPr>
        <w:t>. Le Conseiller Comportementaliste s’en assure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auprès des maîtres qui doivent consulter leur vétérinaire. Ceci est un préalable obligatoire.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Toute intervention relevant de l’ordre des soins à l’animal est de la compétence unique du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vétérinaire.</w:t>
      </w:r>
    </w:p>
    <w:p w:rsidR="00AB3DED" w:rsidRPr="008A0F4E" w:rsidRDefault="00000000">
      <w:pPr>
        <w:pStyle w:val="Corpsdetexte"/>
        <w:jc w:val="both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La présence de l’animal n’est pas souhaitée lors des consultations du comportementaliste.</w:t>
      </w:r>
    </w:p>
    <w:p w:rsidR="00AB3DED" w:rsidRPr="008A0F4E" w:rsidRDefault="00AB3DED">
      <w:pPr>
        <w:pStyle w:val="Corpsdetexte"/>
        <w:spacing w:before="11"/>
        <w:ind w:left="0"/>
        <w:rPr>
          <w:color w:val="984806" w:themeColor="accent6" w:themeShade="80"/>
          <w:sz w:val="27"/>
        </w:rPr>
      </w:pPr>
    </w:p>
    <w:p w:rsidR="00AB3DED" w:rsidRPr="008A0F4E" w:rsidRDefault="00000000">
      <w:pPr>
        <w:ind w:left="100"/>
        <w:rPr>
          <w:b/>
          <w:color w:val="984806" w:themeColor="accent6" w:themeShade="80"/>
          <w:sz w:val="28"/>
        </w:rPr>
      </w:pPr>
      <w:r w:rsidRPr="008A0F4E">
        <w:rPr>
          <w:b/>
          <w:color w:val="984806" w:themeColor="accent6" w:themeShade="80"/>
          <w:sz w:val="28"/>
          <w:u w:val="thick" w:color="073762"/>
        </w:rPr>
        <w:t>Titre</w:t>
      </w:r>
      <w:r w:rsidRPr="008A0F4E">
        <w:rPr>
          <w:b/>
          <w:color w:val="984806" w:themeColor="accent6" w:themeShade="80"/>
          <w:spacing w:val="-8"/>
          <w:sz w:val="28"/>
          <w:u w:val="thick" w:color="073762"/>
        </w:rPr>
        <w:t xml:space="preserve"> </w:t>
      </w:r>
      <w:r w:rsidRPr="008A0F4E">
        <w:rPr>
          <w:b/>
          <w:color w:val="984806" w:themeColor="accent6" w:themeShade="80"/>
          <w:sz w:val="28"/>
          <w:u w:val="thick" w:color="073762"/>
        </w:rPr>
        <w:t>1</w:t>
      </w:r>
      <w:r w:rsidRPr="008A0F4E">
        <w:rPr>
          <w:b/>
          <w:color w:val="984806" w:themeColor="accent6" w:themeShade="80"/>
          <w:spacing w:val="-8"/>
          <w:sz w:val="28"/>
          <w:u w:val="thick" w:color="073762"/>
        </w:rPr>
        <w:t xml:space="preserve"> </w:t>
      </w:r>
      <w:r w:rsidRPr="008A0F4E">
        <w:rPr>
          <w:b/>
          <w:color w:val="984806" w:themeColor="accent6" w:themeShade="80"/>
          <w:sz w:val="28"/>
          <w:u w:val="thick" w:color="073762"/>
        </w:rPr>
        <w:t>–</w:t>
      </w:r>
      <w:r w:rsidRPr="008A0F4E">
        <w:rPr>
          <w:b/>
          <w:color w:val="984806" w:themeColor="accent6" w:themeShade="80"/>
          <w:spacing w:val="-7"/>
          <w:sz w:val="28"/>
          <w:u w:val="thick" w:color="073762"/>
        </w:rPr>
        <w:t xml:space="preserve"> </w:t>
      </w:r>
      <w:r w:rsidRPr="008A0F4E">
        <w:rPr>
          <w:b/>
          <w:color w:val="984806" w:themeColor="accent6" w:themeShade="80"/>
          <w:sz w:val="28"/>
          <w:u w:val="thick" w:color="073762"/>
        </w:rPr>
        <w:t>obligations</w:t>
      </w:r>
      <w:r w:rsidRPr="008A0F4E">
        <w:rPr>
          <w:b/>
          <w:color w:val="984806" w:themeColor="accent6" w:themeShade="80"/>
          <w:spacing w:val="-8"/>
          <w:sz w:val="28"/>
          <w:u w:val="thick" w:color="073762"/>
        </w:rPr>
        <w:t xml:space="preserve"> </w:t>
      </w:r>
      <w:r w:rsidRPr="008A0F4E">
        <w:rPr>
          <w:b/>
          <w:color w:val="984806" w:themeColor="accent6" w:themeShade="80"/>
          <w:sz w:val="28"/>
          <w:u w:val="thick" w:color="073762"/>
        </w:rPr>
        <w:t>générales</w:t>
      </w:r>
      <w:r w:rsidRPr="008A0F4E">
        <w:rPr>
          <w:b/>
          <w:color w:val="984806" w:themeColor="accent6" w:themeShade="80"/>
          <w:spacing w:val="-7"/>
          <w:sz w:val="28"/>
          <w:u w:val="thick" w:color="073762"/>
        </w:rPr>
        <w:t xml:space="preserve"> </w:t>
      </w:r>
      <w:r w:rsidRPr="008A0F4E">
        <w:rPr>
          <w:b/>
          <w:color w:val="984806" w:themeColor="accent6" w:themeShade="80"/>
          <w:sz w:val="28"/>
          <w:u w:val="thick" w:color="073762"/>
        </w:rPr>
        <w:t>du</w:t>
      </w:r>
      <w:r w:rsidRPr="008A0F4E">
        <w:rPr>
          <w:b/>
          <w:color w:val="984806" w:themeColor="accent6" w:themeShade="80"/>
          <w:spacing w:val="-8"/>
          <w:sz w:val="28"/>
          <w:u w:val="thick" w:color="073762"/>
        </w:rPr>
        <w:t xml:space="preserve"> </w:t>
      </w:r>
      <w:r w:rsidRPr="008A0F4E">
        <w:rPr>
          <w:b/>
          <w:color w:val="984806" w:themeColor="accent6" w:themeShade="80"/>
          <w:sz w:val="28"/>
          <w:u w:val="thick" w:color="073762"/>
        </w:rPr>
        <w:t>conseiller</w:t>
      </w:r>
      <w:r w:rsidRPr="008A0F4E">
        <w:rPr>
          <w:b/>
          <w:color w:val="984806" w:themeColor="accent6" w:themeShade="80"/>
          <w:spacing w:val="-8"/>
          <w:sz w:val="28"/>
          <w:u w:val="thick" w:color="073762"/>
        </w:rPr>
        <w:t xml:space="preserve"> </w:t>
      </w:r>
      <w:r w:rsidRPr="008A0F4E">
        <w:rPr>
          <w:b/>
          <w:color w:val="984806" w:themeColor="accent6" w:themeShade="80"/>
          <w:sz w:val="28"/>
          <w:u w:val="thick" w:color="073762"/>
        </w:rPr>
        <w:t>comportementaliste</w:t>
      </w:r>
    </w:p>
    <w:p w:rsidR="00AB3DED" w:rsidRPr="008A0F4E" w:rsidRDefault="00000000">
      <w:pPr>
        <w:pStyle w:val="Corpsdetexte"/>
        <w:spacing w:before="48"/>
        <w:jc w:val="both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Art. 1 – Formation professionnelle</w:t>
      </w:r>
    </w:p>
    <w:p w:rsidR="00AB3DED" w:rsidRPr="008A0F4E" w:rsidRDefault="00000000">
      <w:pPr>
        <w:pStyle w:val="Corpsdetexte"/>
        <w:spacing w:before="40"/>
        <w:ind w:right="380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Le Conseiller Comportementaliste a une formation professionnelle approfondie théorique et</w:t>
      </w:r>
      <w:r w:rsidRPr="008A0F4E">
        <w:rPr>
          <w:color w:val="984806" w:themeColor="accent6" w:themeShade="80"/>
          <w:spacing w:val="-65"/>
        </w:rPr>
        <w:t xml:space="preserve"> </w:t>
      </w:r>
      <w:r w:rsidRPr="008A0F4E">
        <w:rPr>
          <w:color w:val="984806" w:themeColor="accent6" w:themeShade="80"/>
        </w:rPr>
        <w:t>pratique apte à créer une compétence de praticien.</w:t>
      </w:r>
    </w:p>
    <w:p w:rsidR="00AB3DED" w:rsidRPr="008A0F4E" w:rsidRDefault="00AB3DED">
      <w:pPr>
        <w:pStyle w:val="Corpsdetexte"/>
        <w:spacing w:before="1"/>
        <w:ind w:left="0"/>
        <w:rPr>
          <w:color w:val="984806" w:themeColor="accent6" w:themeShade="80"/>
        </w:rPr>
      </w:pPr>
    </w:p>
    <w:p w:rsidR="00AB3DED" w:rsidRPr="008A0F4E" w:rsidRDefault="00000000">
      <w:pPr>
        <w:pStyle w:val="Corpsdetexte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Art. 2 – Formation continue</w:t>
      </w:r>
    </w:p>
    <w:p w:rsidR="00AB3DED" w:rsidRPr="008A0F4E" w:rsidRDefault="00000000">
      <w:pPr>
        <w:pStyle w:val="Corpsdetexte"/>
        <w:spacing w:before="40"/>
        <w:ind w:right="1541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La formation et le développement de celle-ci doivent faire l’objet d’une constante</w:t>
      </w:r>
      <w:r w:rsidRPr="008A0F4E">
        <w:rPr>
          <w:color w:val="984806" w:themeColor="accent6" w:themeShade="80"/>
          <w:spacing w:val="-65"/>
        </w:rPr>
        <w:t xml:space="preserve"> </w:t>
      </w:r>
      <w:r w:rsidRPr="008A0F4E">
        <w:rPr>
          <w:color w:val="984806" w:themeColor="accent6" w:themeShade="80"/>
        </w:rPr>
        <w:t>régénération tout au long de sa carrière.</w:t>
      </w:r>
    </w:p>
    <w:p w:rsidR="00AB3DED" w:rsidRPr="008A0F4E" w:rsidRDefault="00AB3DED">
      <w:pPr>
        <w:pStyle w:val="Corpsdetexte"/>
        <w:spacing w:before="2"/>
        <w:ind w:left="0"/>
        <w:rPr>
          <w:color w:val="984806" w:themeColor="accent6" w:themeShade="80"/>
        </w:rPr>
      </w:pPr>
    </w:p>
    <w:p w:rsidR="00AB3DED" w:rsidRPr="008A0F4E" w:rsidRDefault="00000000">
      <w:pPr>
        <w:pStyle w:val="Corpsdetexte"/>
        <w:jc w:val="both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Art. 3 – Indépendance professionnelle</w:t>
      </w:r>
    </w:p>
    <w:p w:rsidR="00AB3DED" w:rsidRPr="008A0F4E" w:rsidRDefault="00000000">
      <w:pPr>
        <w:pStyle w:val="Corpsdetexte"/>
        <w:spacing w:before="40"/>
        <w:ind w:right="176"/>
        <w:jc w:val="both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Le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Conseiller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Comportementaliste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ne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doit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pas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accepter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des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conditions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de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travail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qui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porteraient atteinte à son indépendance professionnelle qui l’empêcheraient d’appliquer les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principes déontologiques faisant l’objet de ce code.</w:t>
      </w:r>
    </w:p>
    <w:p w:rsidR="00AB3DED" w:rsidRPr="008A0F4E" w:rsidRDefault="00AB3DED">
      <w:pPr>
        <w:pStyle w:val="Corpsdetexte"/>
        <w:spacing w:before="1"/>
        <w:ind w:left="0"/>
        <w:rPr>
          <w:color w:val="984806" w:themeColor="accent6" w:themeShade="80"/>
        </w:rPr>
      </w:pPr>
    </w:p>
    <w:p w:rsidR="00AB3DED" w:rsidRPr="008A0F4E" w:rsidRDefault="00000000">
      <w:pPr>
        <w:pStyle w:val="Corpsdetexte"/>
        <w:jc w:val="both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Art 4 –</w:t>
      </w:r>
      <w:r w:rsidRPr="008A0F4E">
        <w:rPr>
          <w:color w:val="984806" w:themeColor="accent6" w:themeShade="80"/>
          <w:spacing w:val="-14"/>
        </w:rPr>
        <w:t xml:space="preserve"> </w:t>
      </w:r>
      <w:r w:rsidRPr="008A0F4E">
        <w:rPr>
          <w:color w:val="984806" w:themeColor="accent6" w:themeShade="80"/>
        </w:rPr>
        <w:t>Attitude de réserve</w:t>
      </w:r>
    </w:p>
    <w:p w:rsidR="00AB3DED" w:rsidRPr="008A0F4E" w:rsidRDefault="00000000">
      <w:pPr>
        <w:pStyle w:val="Corpsdetexte"/>
        <w:spacing w:before="41"/>
        <w:ind w:right="177"/>
        <w:jc w:val="both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Le Conseiller Comportementaliste s’engage à une attitude de réserve. Il prend garde aux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conséquences directes ou indirectes de ses interventions et, entre autres, à l’usage qui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pourrait en être fait par des tiers.</w:t>
      </w:r>
    </w:p>
    <w:p w:rsidR="00AB3DED" w:rsidRPr="008A0F4E" w:rsidRDefault="00AB3DED">
      <w:pPr>
        <w:pStyle w:val="Corpsdetexte"/>
        <w:ind w:left="0"/>
        <w:rPr>
          <w:color w:val="984806" w:themeColor="accent6" w:themeShade="80"/>
        </w:rPr>
      </w:pPr>
    </w:p>
    <w:p w:rsidR="00AB3DED" w:rsidRPr="008A0F4E" w:rsidRDefault="00000000">
      <w:pPr>
        <w:pStyle w:val="Corpsdetexte"/>
        <w:spacing w:before="1"/>
        <w:jc w:val="both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Art. 5 – Information sur son exercice</w:t>
      </w:r>
    </w:p>
    <w:p w:rsidR="00AB3DED" w:rsidRPr="008A0F4E" w:rsidRDefault="00000000">
      <w:pPr>
        <w:pStyle w:val="Corpsdetexte"/>
        <w:spacing w:before="40"/>
        <w:ind w:right="183"/>
        <w:jc w:val="both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Toute</w:t>
      </w:r>
      <w:r w:rsidRPr="008A0F4E">
        <w:rPr>
          <w:color w:val="984806" w:themeColor="accent6" w:themeShade="80"/>
          <w:spacing w:val="-3"/>
        </w:rPr>
        <w:t xml:space="preserve"> </w:t>
      </w:r>
      <w:r w:rsidRPr="008A0F4E">
        <w:rPr>
          <w:color w:val="984806" w:themeColor="accent6" w:themeShade="80"/>
        </w:rPr>
        <w:t>information</w:t>
      </w:r>
      <w:r w:rsidRPr="008A0F4E">
        <w:rPr>
          <w:color w:val="984806" w:themeColor="accent6" w:themeShade="80"/>
          <w:spacing w:val="-3"/>
        </w:rPr>
        <w:t xml:space="preserve"> </w:t>
      </w:r>
      <w:r w:rsidRPr="008A0F4E">
        <w:rPr>
          <w:color w:val="984806" w:themeColor="accent6" w:themeShade="80"/>
        </w:rPr>
        <w:t>au</w:t>
      </w:r>
      <w:r w:rsidRPr="008A0F4E">
        <w:rPr>
          <w:color w:val="984806" w:themeColor="accent6" w:themeShade="80"/>
          <w:spacing w:val="-3"/>
        </w:rPr>
        <w:t xml:space="preserve"> </w:t>
      </w:r>
      <w:r w:rsidRPr="008A0F4E">
        <w:rPr>
          <w:color w:val="984806" w:themeColor="accent6" w:themeShade="80"/>
        </w:rPr>
        <w:t>public,</w:t>
      </w:r>
      <w:r w:rsidRPr="008A0F4E">
        <w:rPr>
          <w:color w:val="984806" w:themeColor="accent6" w:themeShade="80"/>
          <w:spacing w:val="-3"/>
        </w:rPr>
        <w:t xml:space="preserve"> </w:t>
      </w:r>
      <w:r w:rsidRPr="008A0F4E">
        <w:rPr>
          <w:color w:val="984806" w:themeColor="accent6" w:themeShade="80"/>
        </w:rPr>
        <w:t>par</w:t>
      </w:r>
      <w:r w:rsidRPr="008A0F4E">
        <w:rPr>
          <w:color w:val="984806" w:themeColor="accent6" w:themeShade="80"/>
          <w:spacing w:val="-2"/>
        </w:rPr>
        <w:t xml:space="preserve"> </w:t>
      </w:r>
      <w:r w:rsidRPr="008A0F4E">
        <w:rPr>
          <w:color w:val="984806" w:themeColor="accent6" w:themeShade="80"/>
        </w:rPr>
        <w:t>quelque</w:t>
      </w:r>
      <w:r w:rsidRPr="008A0F4E">
        <w:rPr>
          <w:color w:val="984806" w:themeColor="accent6" w:themeShade="80"/>
          <w:spacing w:val="-3"/>
        </w:rPr>
        <w:t xml:space="preserve"> </w:t>
      </w:r>
      <w:r w:rsidRPr="008A0F4E">
        <w:rPr>
          <w:color w:val="984806" w:themeColor="accent6" w:themeShade="80"/>
        </w:rPr>
        <w:t>média</w:t>
      </w:r>
      <w:r w:rsidRPr="008A0F4E">
        <w:rPr>
          <w:color w:val="984806" w:themeColor="accent6" w:themeShade="80"/>
          <w:spacing w:val="-3"/>
        </w:rPr>
        <w:t xml:space="preserve"> </w:t>
      </w:r>
      <w:r w:rsidRPr="008A0F4E">
        <w:rPr>
          <w:color w:val="984806" w:themeColor="accent6" w:themeShade="80"/>
        </w:rPr>
        <w:t>ou</w:t>
      </w:r>
      <w:r w:rsidRPr="008A0F4E">
        <w:rPr>
          <w:color w:val="984806" w:themeColor="accent6" w:themeShade="80"/>
          <w:spacing w:val="-3"/>
        </w:rPr>
        <w:t xml:space="preserve"> </w:t>
      </w:r>
      <w:r w:rsidRPr="008A0F4E">
        <w:rPr>
          <w:color w:val="984806" w:themeColor="accent6" w:themeShade="80"/>
        </w:rPr>
        <w:t>support</w:t>
      </w:r>
      <w:r w:rsidRPr="008A0F4E">
        <w:rPr>
          <w:color w:val="984806" w:themeColor="accent6" w:themeShade="80"/>
          <w:spacing w:val="-3"/>
        </w:rPr>
        <w:t xml:space="preserve"> </w:t>
      </w:r>
      <w:r w:rsidRPr="008A0F4E">
        <w:rPr>
          <w:color w:val="984806" w:themeColor="accent6" w:themeShade="80"/>
        </w:rPr>
        <w:t>que</w:t>
      </w:r>
      <w:r w:rsidRPr="008A0F4E">
        <w:rPr>
          <w:color w:val="984806" w:themeColor="accent6" w:themeShade="80"/>
          <w:spacing w:val="-2"/>
        </w:rPr>
        <w:t xml:space="preserve"> </w:t>
      </w:r>
      <w:r w:rsidRPr="008A0F4E">
        <w:rPr>
          <w:color w:val="984806" w:themeColor="accent6" w:themeShade="80"/>
        </w:rPr>
        <w:t>ce</w:t>
      </w:r>
      <w:r w:rsidRPr="008A0F4E">
        <w:rPr>
          <w:color w:val="984806" w:themeColor="accent6" w:themeShade="80"/>
          <w:spacing w:val="-3"/>
        </w:rPr>
        <w:t xml:space="preserve"> </w:t>
      </w:r>
      <w:r w:rsidRPr="008A0F4E">
        <w:rPr>
          <w:color w:val="984806" w:themeColor="accent6" w:themeShade="80"/>
        </w:rPr>
        <w:t>soit,</w:t>
      </w:r>
      <w:r w:rsidRPr="008A0F4E">
        <w:rPr>
          <w:color w:val="984806" w:themeColor="accent6" w:themeShade="80"/>
          <w:spacing w:val="-3"/>
        </w:rPr>
        <w:t xml:space="preserve"> </w:t>
      </w:r>
      <w:r w:rsidRPr="008A0F4E">
        <w:rPr>
          <w:color w:val="984806" w:themeColor="accent6" w:themeShade="80"/>
        </w:rPr>
        <w:t>doit</w:t>
      </w:r>
      <w:r w:rsidRPr="008A0F4E">
        <w:rPr>
          <w:color w:val="984806" w:themeColor="accent6" w:themeShade="80"/>
          <w:spacing w:val="-3"/>
        </w:rPr>
        <w:t xml:space="preserve"> </w:t>
      </w:r>
      <w:r w:rsidRPr="008A0F4E">
        <w:rPr>
          <w:color w:val="984806" w:themeColor="accent6" w:themeShade="80"/>
        </w:rPr>
        <w:t>être</w:t>
      </w:r>
      <w:r w:rsidRPr="008A0F4E">
        <w:rPr>
          <w:color w:val="984806" w:themeColor="accent6" w:themeShade="80"/>
          <w:spacing w:val="-2"/>
        </w:rPr>
        <w:t xml:space="preserve"> </w:t>
      </w:r>
      <w:r w:rsidRPr="008A0F4E">
        <w:rPr>
          <w:color w:val="984806" w:themeColor="accent6" w:themeShade="80"/>
        </w:rPr>
        <w:t>réalisée</w:t>
      </w:r>
      <w:r w:rsidRPr="008A0F4E">
        <w:rPr>
          <w:color w:val="984806" w:themeColor="accent6" w:themeShade="80"/>
          <w:spacing w:val="-3"/>
        </w:rPr>
        <w:t xml:space="preserve"> </w:t>
      </w:r>
      <w:r w:rsidRPr="008A0F4E">
        <w:rPr>
          <w:color w:val="984806" w:themeColor="accent6" w:themeShade="80"/>
        </w:rPr>
        <w:t>dans</w:t>
      </w:r>
      <w:r w:rsidRPr="008A0F4E">
        <w:rPr>
          <w:color w:val="984806" w:themeColor="accent6" w:themeShade="80"/>
          <w:spacing w:val="-64"/>
        </w:rPr>
        <w:t xml:space="preserve"> </w:t>
      </w:r>
      <w:r w:rsidRPr="008A0F4E">
        <w:rPr>
          <w:color w:val="984806" w:themeColor="accent6" w:themeShade="80"/>
        </w:rPr>
        <w:t>une position de réserve et de décence au regard de sa propre personnalité comme à celui de</w:t>
      </w:r>
      <w:r w:rsidRPr="008A0F4E">
        <w:rPr>
          <w:color w:val="984806" w:themeColor="accent6" w:themeShade="80"/>
          <w:spacing w:val="-64"/>
        </w:rPr>
        <w:t xml:space="preserve"> </w:t>
      </w:r>
      <w:r w:rsidRPr="008A0F4E">
        <w:rPr>
          <w:color w:val="984806" w:themeColor="accent6" w:themeShade="80"/>
        </w:rPr>
        <w:t>la nature de ses interventions et des résultats escomptés.</w:t>
      </w:r>
    </w:p>
    <w:p w:rsidR="00AB3DED" w:rsidRPr="008A0F4E" w:rsidRDefault="00000000">
      <w:pPr>
        <w:pStyle w:val="Corpsdetexte"/>
        <w:ind w:right="1000"/>
        <w:jc w:val="both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Le Conseiller Comportementaliste n’utilise pas ses clients à des fins médiatiques sauf</w:t>
      </w:r>
      <w:r w:rsidRPr="008A0F4E">
        <w:rPr>
          <w:color w:val="984806" w:themeColor="accent6" w:themeShade="80"/>
          <w:spacing w:val="-65"/>
        </w:rPr>
        <w:t xml:space="preserve"> </w:t>
      </w:r>
      <w:r w:rsidRPr="008A0F4E">
        <w:rPr>
          <w:color w:val="984806" w:themeColor="accent6" w:themeShade="80"/>
        </w:rPr>
        <w:t>accord et ou participation explicite des intéressés.</w:t>
      </w:r>
    </w:p>
    <w:p w:rsidR="00AB3DED" w:rsidRPr="008A0F4E" w:rsidRDefault="00AB3DED">
      <w:pPr>
        <w:jc w:val="both"/>
        <w:rPr>
          <w:color w:val="984806" w:themeColor="accent6" w:themeShade="80"/>
        </w:rPr>
        <w:sectPr w:rsidR="00AB3DED" w:rsidRPr="008A0F4E">
          <w:pgSz w:w="11920" w:h="16840"/>
          <w:pgMar w:top="1000" w:right="400" w:bottom="280" w:left="1320" w:header="719" w:footer="0" w:gutter="0"/>
          <w:cols w:space="720"/>
        </w:sectPr>
      </w:pPr>
    </w:p>
    <w:p w:rsidR="00AB3DED" w:rsidRPr="008A0F4E" w:rsidRDefault="00AB3DED">
      <w:pPr>
        <w:pStyle w:val="Corpsdetexte"/>
        <w:spacing w:before="6"/>
        <w:ind w:left="0"/>
        <w:rPr>
          <w:color w:val="984806" w:themeColor="accent6" w:themeShade="80"/>
          <w:sz w:val="14"/>
        </w:rPr>
      </w:pPr>
    </w:p>
    <w:p w:rsidR="00AB3DED" w:rsidRPr="008A0F4E" w:rsidRDefault="00000000">
      <w:pPr>
        <w:pStyle w:val="Corpsdetexte"/>
        <w:spacing w:before="93"/>
        <w:rPr>
          <w:color w:val="984806" w:themeColor="accent6" w:themeShade="80"/>
        </w:rPr>
      </w:pPr>
      <w:r w:rsidRPr="008A0F4E">
        <w:rPr>
          <w:noProof/>
          <w:color w:val="984806" w:themeColor="accent6" w:themeShade="80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7081203</wp:posOffset>
            </wp:positionH>
            <wp:positionV relativeFrom="paragraph">
              <wp:posOffset>-106364</wp:posOffset>
            </wp:positionV>
            <wp:extent cx="161925" cy="1905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0F4E">
        <w:rPr>
          <w:color w:val="984806" w:themeColor="accent6" w:themeShade="80"/>
        </w:rPr>
        <w:t>Art. 6 –</w:t>
      </w:r>
      <w:r w:rsidRPr="008A0F4E">
        <w:rPr>
          <w:color w:val="984806" w:themeColor="accent6" w:themeShade="80"/>
          <w:spacing w:val="-14"/>
        </w:rPr>
        <w:t xml:space="preserve"> </w:t>
      </w:r>
      <w:r w:rsidRPr="008A0F4E">
        <w:rPr>
          <w:color w:val="984806" w:themeColor="accent6" w:themeShade="80"/>
        </w:rPr>
        <w:t>Appartenance à l’Association</w:t>
      </w:r>
    </w:p>
    <w:p w:rsidR="00AB3DED" w:rsidRPr="008A0F4E" w:rsidRDefault="00000000">
      <w:pPr>
        <w:pStyle w:val="Corpsdetexte"/>
        <w:spacing w:before="40"/>
        <w:ind w:right="995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Seuls les membres titulaires et à jour de leurs cotisations peuvent se prévaloir de leur</w:t>
      </w:r>
      <w:r w:rsidRPr="008A0F4E">
        <w:rPr>
          <w:color w:val="984806" w:themeColor="accent6" w:themeShade="80"/>
          <w:spacing w:val="-65"/>
        </w:rPr>
        <w:t xml:space="preserve"> </w:t>
      </w:r>
      <w:r w:rsidRPr="008A0F4E">
        <w:rPr>
          <w:color w:val="984806" w:themeColor="accent6" w:themeShade="80"/>
        </w:rPr>
        <w:t>appartenance à celle-ci.</w:t>
      </w:r>
    </w:p>
    <w:p w:rsidR="00AB3DED" w:rsidRPr="008A0F4E" w:rsidRDefault="00AB3DED">
      <w:pPr>
        <w:pStyle w:val="Corpsdetexte"/>
        <w:spacing w:before="2"/>
        <w:ind w:left="0"/>
        <w:rPr>
          <w:color w:val="984806" w:themeColor="accent6" w:themeShade="80"/>
        </w:rPr>
      </w:pPr>
    </w:p>
    <w:p w:rsidR="00AB3DED" w:rsidRPr="008A0F4E" w:rsidRDefault="00000000">
      <w:pPr>
        <w:pStyle w:val="Titre3"/>
        <w:rPr>
          <w:color w:val="984806" w:themeColor="accent6" w:themeShade="80"/>
          <w:u w:val="none"/>
        </w:rPr>
      </w:pPr>
      <w:r w:rsidRPr="008A0F4E">
        <w:rPr>
          <w:color w:val="984806" w:themeColor="accent6" w:themeShade="80"/>
          <w:u w:val="thick" w:color="073762"/>
        </w:rPr>
        <w:t>Titre</w:t>
      </w:r>
      <w:r w:rsidRPr="008A0F4E">
        <w:rPr>
          <w:color w:val="984806" w:themeColor="accent6" w:themeShade="80"/>
          <w:spacing w:val="-7"/>
          <w:u w:val="thick" w:color="073762"/>
        </w:rPr>
        <w:t xml:space="preserve"> </w:t>
      </w:r>
      <w:r w:rsidRPr="008A0F4E">
        <w:rPr>
          <w:color w:val="984806" w:themeColor="accent6" w:themeShade="80"/>
          <w:u w:val="thick" w:color="073762"/>
        </w:rPr>
        <w:t>2</w:t>
      </w:r>
      <w:r w:rsidRPr="008A0F4E">
        <w:rPr>
          <w:color w:val="984806" w:themeColor="accent6" w:themeShade="80"/>
          <w:spacing w:val="-7"/>
          <w:u w:val="thick" w:color="073762"/>
        </w:rPr>
        <w:t xml:space="preserve"> </w:t>
      </w:r>
      <w:r w:rsidRPr="008A0F4E">
        <w:rPr>
          <w:color w:val="984806" w:themeColor="accent6" w:themeShade="80"/>
          <w:u w:val="thick" w:color="073762"/>
        </w:rPr>
        <w:t>–</w:t>
      </w:r>
      <w:r w:rsidRPr="008A0F4E">
        <w:rPr>
          <w:color w:val="984806" w:themeColor="accent6" w:themeShade="80"/>
          <w:spacing w:val="-7"/>
          <w:u w:val="thick" w:color="073762"/>
        </w:rPr>
        <w:t xml:space="preserve"> </w:t>
      </w:r>
      <w:r w:rsidRPr="008A0F4E">
        <w:rPr>
          <w:color w:val="984806" w:themeColor="accent6" w:themeShade="80"/>
          <w:u w:val="thick" w:color="073762"/>
        </w:rPr>
        <w:t>Obligations</w:t>
      </w:r>
      <w:r w:rsidRPr="008A0F4E">
        <w:rPr>
          <w:color w:val="984806" w:themeColor="accent6" w:themeShade="80"/>
          <w:spacing w:val="-7"/>
          <w:u w:val="thick" w:color="073762"/>
        </w:rPr>
        <w:t xml:space="preserve"> </w:t>
      </w:r>
      <w:r w:rsidRPr="008A0F4E">
        <w:rPr>
          <w:color w:val="984806" w:themeColor="accent6" w:themeShade="80"/>
          <w:u w:val="thick" w:color="073762"/>
        </w:rPr>
        <w:t>du</w:t>
      </w:r>
      <w:r w:rsidRPr="008A0F4E">
        <w:rPr>
          <w:color w:val="984806" w:themeColor="accent6" w:themeShade="80"/>
          <w:spacing w:val="-7"/>
          <w:u w:val="thick" w:color="073762"/>
        </w:rPr>
        <w:t xml:space="preserve"> </w:t>
      </w:r>
      <w:r w:rsidRPr="008A0F4E">
        <w:rPr>
          <w:color w:val="984806" w:themeColor="accent6" w:themeShade="80"/>
          <w:u w:val="thick" w:color="073762"/>
        </w:rPr>
        <w:t>Conseiller</w:t>
      </w:r>
      <w:r w:rsidRPr="008A0F4E">
        <w:rPr>
          <w:color w:val="984806" w:themeColor="accent6" w:themeShade="80"/>
          <w:spacing w:val="-7"/>
          <w:u w:val="thick" w:color="073762"/>
        </w:rPr>
        <w:t xml:space="preserve"> </w:t>
      </w:r>
      <w:r w:rsidRPr="008A0F4E">
        <w:rPr>
          <w:color w:val="984806" w:themeColor="accent6" w:themeShade="80"/>
          <w:u w:val="thick" w:color="073762"/>
        </w:rPr>
        <w:t>Comportementaliste</w:t>
      </w:r>
      <w:r w:rsidRPr="008A0F4E">
        <w:rPr>
          <w:color w:val="984806" w:themeColor="accent6" w:themeShade="80"/>
          <w:spacing w:val="-6"/>
          <w:u w:val="thick" w:color="073762"/>
        </w:rPr>
        <w:t xml:space="preserve"> </w:t>
      </w:r>
      <w:r w:rsidRPr="008A0F4E">
        <w:rPr>
          <w:color w:val="984806" w:themeColor="accent6" w:themeShade="80"/>
          <w:u w:val="thick" w:color="073762"/>
        </w:rPr>
        <w:t>vis-à-vis</w:t>
      </w:r>
      <w:r w:rsidRPr="008A0F4E">
        <w:rPr>
          <w:color w:val="984806" w:themeColor="accent6" w:themeShade="80"/>
          <w:spacing w:val="-7"/>
          <w:u w:val="thick" w:color="073762"/>
        </w:rPr>
        <w:t xml:space="preserve"> </w:t>
      </w:r>
      <w:r w:rsidRPr="008A0F4E">
        <w:rPr>
          <w:color w:val="984806" w:themeColor="accent6" w:themeShade="80"/>
          <w:u w:val="thick" w:color="073762"/>
        </w:rPr>
        <w:t>de</w:t>
      </w:r>
      <w:r w:rsidRPr="008A0F4E">
        <w:rPr>
          <w:color w:val="984806" w:themeColor="accent6" w:themeShade="80"/>
          <w:spacing w:val="-7"/>
          <w:u w:val="thick" w:color="073762"/>
        </w:rPr>
        <w:t xml:space="preserve"> </w:t>
      </w:r>
      <w:r w:rsidRPr="008A0F4E">
        <w:rPr>
          <w:color w:val="984806" w:themeColor="accent6" w:themeShade="80"/>
          <w:u w:val="thick" w:color="073762"/>
        </w:rPr>
        <w:t>ses</w:t>
      </w:r>
      <w:r w:rsidRPr="008A0F4E">
        <w:rPr>
          <w:color w:val="984806" w:themeColor="accent6" w:themeShade="80"/>
          <w:spacing w:val="-75"/>
          <w:u w:val="none"/>
        </w:rPr>
        <w:t xml:space="preserve"> </w:t>
      </w:r>
      <w:r w:rsidRPr="008A0F4E">
        <w:rPr>
          <w:color w:val="984806" w:themeColor="accent6" w:themeShade="80"/>
          <w:u w:val="thick" w:color="073762"/>
        </w:rPr>
        <w:t>clients</w:t>
      </w:r>
    </w:p>
    <w:p w:rsidR="00AB3DED" w:rsidRPr="008A0F4E" w:rsidRDefault="00AB3DED">
      <w:pPr>
        <w:pStyle w:val="Corpsdetexte"/>
        <w:ind w:left="0"/>
        <w:rPr>
          <w:b/>
          <w:color w:val="984806" w:themeColor="accent6" w:themeShade="80"/>
          <w:sz w:val="16"/>
        </w:rPr>
      </w:pPr>
    </w:p>
    <w:p w:rsidR="00AB3DED" w:rsidRPr="008A0F4E" w:rsidRDefault="00000000">
      <w:pPr>
        <w:pStyle w:val="Corpsdetexte"/>
        <w:spacing w:before="92"/>
        <w:jc w:val="both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Article 1 – Qualité des interventions</w:t>
      </w:r>
    </w:p>
    <w:p w:rsidR="00AB3DED" w:rsidRPr="008A0F4E" w:rsidRDefault="00000000">
      <w:pPr>
        <w:pStyle w:val="Corpsdetexte"/>
        <w:spacing w:before="40"/>
        <w:ind w:right="177"/>
        <w:jc w:val="both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Dès lors que Conseiller Comportementaliste et Clients se sont engagés dans le cadre d’une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relation d’aide, le Conseiller Comportementaliste s’oblige à apporter toute sa compétence et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les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meilleures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indications.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Il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s’interdit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de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créer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des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liens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de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dépendance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dans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un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but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mercantile ou motivé par tout autre intérêt.</w:t>
      </w:r>
    </w:p>
    <w:p w:rsidR="00AB3DED" w:rsidRPr="008A0F4E" w:rsidRDefault="00AB3DED">
      <w:pPr>
        <w:pStyle w:val="Corpsdetexte"/>
        <w:spacing w:before="1"/>
        <w:ind w:left="0"/>
        <w:rPr>
          <w:color w:val="984806" w:themeColor="accent6" w:themeShade="80"/>
        </w:rPr>
      </w:pPr>
    </w:p>
    <w:p w:rsidR="00AB3DED" w:rsidRPr="008A0F4E" w:rsidRDefault="00000000">
      <w:pPr>
        <w:pStyle w:val="Corpsdetexte"/>
        <w:jc w:val="both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Article 2 – Co-intervention</w:t>
      </w:r>
    </w:p>
    <w:p w:rsidR="00AB3DED" w:rsidRPr="008A0F4E" w:rsidRDefault="00000000">
      <w:pPr>
        <w:pStyle w:val="Corpsdetexte"/>
        <w:spacing w:before="40"/>
        <w:ind w:right="186"/>
        <w:jc w:val="both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Le Conseiller Comportementaliste fait appel à un tiers s’il l’estime nécessaire et en accord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avec son client.</w:t>
      </w:r>
    </w:p>
    <w:p w:rsidR="00AB3DED" w:rsidRPr="008A0F4E" w:rsidRDefault="00AB3DED">
      <w:pPr>
        <w:pStyle w:val="Corpsdetexte"/>
        <w:spacing w:before="1"/>
        <w:ind w:left="0"/>
        <w:rPr>
          <w:color w:val="984806" w:themeColor="accent6" w:themeShade="80"/>
        </w:rPr>
      </w:pPr>
    </w:p>
    <w:p w:rsidR="00AB3DED" w:rsidRPr="008A0F4E" w:rsidRDefault="00000000">
      <w:pPr>
        <w:pStyle w:val="Corpsdetexte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Art. 3 – Modalité des interventions</w:t>
      </w:r>
    </w:p>
    <w:p w:rsidR="00AB3DED" w:rsidRPr="008A0F4E" w:rsidRDefault="00000000">
      <w:pPr>
        <w:pStyle w:val="Corpsdetexte"/>
        <w:spacing w:before="41"/>
        <w:ind w:right="808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Les interventions du Conseiller Comportementaliste se déroulent soit en cabinet soit au</w:t>
      </w:r>
      <w:r w:rsidRPr="008A0F4E">
        <w:rPr>
          <w:color w:val="984806" w:themeColor="accent6" w:themeShade="80"/>
          <w:spacing w:val="-65"/>
        </w:rPr>
        <w:t xml:space="preserve"> </w:t>
      </w:r>
      <w:r w:rsidRPr="008A0F4E">
        <w:rPr>
          <w:color w:val="984806" w:themeColor="accent6" w:themeShade="80"/>
        </w:rPr>
        <w:t>domicile des clients.</w:t>
      </w:r>
    </w:p>
    <w:p w:rsidR="00AB3DED" w:rsidRPr="008A0F4E" w:rsidRDefault="00000000">
      <w:pPr>
        <w:pStyle w:val="Corpsdetexte"/>
        <w:ind w:right="714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La présence de l’animal n’est pas indispensable, et n’est donc pas sollicitée, pour le bon</w:t>
      </w:r>
      <w:r w:rsidRPr="008A0F4E">
        <w:rPr>
          <w:color w:val="984806" w:themeColor="accent6" w:themeShade="80"/>
          <w:spacing w:val="-65"/>
        </w:rPr>
        <w:t xml:space="preserve"> </w:t>
      </w:r>
      <w:r w:rsidRPr="008A0F4E">
        <w:rPr>
          <w:color w:val="984806" w:themeColor="accent6" w:themeShade="80"/>
        </w:rPr>
        <w:t>déroulement des entretiens.</w:t>
      </w:r>
    </w:p>
    <w:p w:rsidR="00AB3DED" w:rsidRPr="008A0F4E" w:rsidRDefault="00000000">
      <w:pPr>
        <w:pStyle w:val="Corpsdetexte"/>
        <w:ind w:right="1115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Le Conseiller Comportementaliste prend en charge la relation induite par l’homme et</w:t>
      </w:r>
      <w:r w:rsidRPr="008A0F4E">
        <w:rPr>
          <w:color w:val="984806" w:themeColor="accent6" w:themeShade="80"/>
          <w:spacing w:val="-65"/>
        </w:rPr>
        <w:t xml:space="preserve"> </w:t>
      </w:r>
      <w:r w:rsidRPr="008A0F4E">
        <w:rPr>
          <w:color w:val="984806" w:themeColor="accent6" w:themeShade="80"/>
        </w:rPr>
        <w:t>uniquement celle-ci. Il s’adresse exclusivement à l’environnement humain.</w:t>
      </w:r>
    </w:p>
    <w:p w:rsidR="00AB3DED" w:rsidRPr="008A0F4E" w:rsidRDefault="00000000">
      <w:pPr>
        <w:pStyle w:val="Corpsdetexte"/>
        <w:ind w:right="763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Le</w:t>
      </w:r>
      <w:r w:rsidRPr="008A0F4E">
        <w:rPr>
          <w:color w:val="984806" w:themeColor="accent6" w:themeShade="80"/>
          <w:spacing w:val="-2"/>
        </w:rPr>
        <w:t xml:space="preserve"> </w:t>
      </w:r>
      <w:r w:rsidRPr="008A0F4E">
        <w:rPr>
          <w:color w:val="984806" w:themeColor="accent6" w:themeShade="80"/>
        </w:rPr>
        <w:t>Conseiller</w:t>
      </w:r>
      <w:r w:rsidRPr="008A0F4E">
        <w:rPr>
          <w:color w:val="984806" w:themeColor="accent6" w:themeShade="80"/>
          <w:spacing w:val="-2"/>
        </w:rPr>
        <w:t xml:space="preserve"> </w:t>
      </w:r>
      <w:r w:rsidRPr="008A0F4E">
        <w:rPr>
          <w:color w:val="984806" w:themeColor="accent6" w:themeShade="80"/>
        </w:rPr>
        <w:t>Comportementaliste</w:t>
      </w:r>
      <w:r w:rsidRPr="008A0F4E">
        <w:rPr>
          <w:color w:val="984806" w:themeColor="accent6" w:themeShade="80"/>
          <w:spacing w:val="-2"/>
        </w:rPr>
        <w:t xml:space="preserve"> </w:t>
      </w:r>
      <w:r w:rsidRPr="008A0F4E">
        <w:rPr>
          <w:color w:val="984806" w:themeColor="accent6" w:themeShade="80"/>
        </w:rPr>
        <w:t>se</w:t>
      </w:r>
      <w:r w:rsidRPr="008A0F4E">
        <w:rPr>
          <w:color w:val="984806" w:themeColor="accent6" w:themeShade="80"/>
          <w:spacing w:val="-2"/>
        </w:rPr>
        <w:t xml:space="preserve"> </w:t>
      </w:r>
      <w:r w:rsidRPr="008A0F4E">
        <w:rPr>
          <w:color w:val="984806" w:themeColor="accent6" w:themeShade="80"/>
        </w:rPr>
        <w:t>différencie</w:t>
      </w:r>
      <w:r w:rsidRPr="008A0F4E">
        <w:rPr>
          <w:color w:val="984806" w:themeColor="accent6" w:themeShade="80"/>
          <w:spacing w:val="-2"/>
        </w:rPr>
        <w:t xml:space="preserve"> </w:t>
      </w:r>
      <w:r w:rsidRPr="008A0F4E">
        <w:rPr>
          <w:color w:val="984806" w:themeColor="accent6" w:themeShade="80"/>
        </w:rPr>
        <w:t>ainsi</w:t>
      </w:r>
      <w:r w:rsidRPr="008A0F4E">
        <w:rPr>
          <w:color w:val="984806" w:themeColor="accent6" w:themeShade="80"/>
          <w:spacing w:val="-2"/>
        </w:rPr>
        <w:t xml:space="preserve"> </w:t>
      </w:r>
      <w:r w:rsidRPr="008A0F4E">
        <w:rPr>
          <w:color w:val="984806" w:themeColor="accent6" w:themeShade="80"/>
        </w:rPr>
        <w:t>de</w:t>
      </w:r>
      <w:r w:rsidRPr="008A0F4E">
        <w:rPr>
          <w:color w:val="984806" w:themeColor="accent6" w:themeShade="80"/>
          <w:spacing w:val="-2"/>
        </w:rPr>
        <w:t xml:space="preserve"> </w:t>
      </w:r>
      <w:r w:rsidRPr="008A0F4E">
        <w:rPr>
          <w:color w:val="984806" w:themeColor="accent6" w:themeShade="80"/>
        </w:rPr>
        <w:t>tous</w:t>
      </w:r>
      <w:r w:rsidRPr="008A0F4E">
        <w:rPr>
          <w:color w:val="984806" w:themeColor="accent6" w:themeShade="80"/>
          <w:spacing w:val="-2"/>
        </w:rPr>
        <w:t xml:space="preserve"> </w:t>
      </w:r>
      <w:r w:rsidRPr="008A0F4E">
        <w:rPr>
          <w:color w:val="984806" w:themeColor="accent6" w:themeShade="80"/>
        </w:rPr>
        <w:t>les</w:t>
      </w:r>
      <w:r w:rsidRPr="008A0F4E">
        <w:rPr>
          <w:color w:val="984806" w:themeColor="accent6" w:themeShade="80"/>
          <w:spacing w:val="-2"/>
        </w:rPr>
        <w:t xml:space="preserve"> </w:t>
      </w:r>
      <w:r w:rsidRPr="008A0F4E">
        <w:rPr>
          <w:color w:val="984806" w:themeColor="accent6" w:themeShade="80"/>
        </w:rPr>
        <w:t>autres</w:t>
      </w:r>
      <w:r w:rsidRPr="008A0F4E">
        <w:rPr>
          <w:color w:val="984806" w:themeColor="accent6" w:themeShade="80"/>
          <w:spacing w:val="-2"/>
        </w:rPr>
        <w:t xml:space="preserve"> </w:t>
      </w:r>
      <w:r w:rsidRPr="008A0F4E">
        <w:rPr>
          <w:color w:val="984806" w:themeColor="accent6" w:themeShade="80"/>
        </w:rPr>
        <w:t>intervenants</w:t>
      </w:r>
      <w:r w:rsidRPr="008A0F4E">
        <w:rPr>
          <w:color w:val="984806" w:themeColor="accent6" w:themeShade="80"/>
          <w:spacing w:val="-2"/>
        </w:rPr>
        <w:t xml:space="preserve"> </w:t>
      </w:r>
      <w:r w:rsidRPr="008A0F4E">
        <w:rPr>
          <w:color w:val="984806" w:themeColor="accent6" w:themeShade="80"/>
        </w:rPr>
        <w:t>du</w:t>
      </w:r>
      <w:r w:rsidRPr="008A0F4E">
        <w:rPr>
          <w:color w:val="984806" w:themeColor="accent6" w:themeShade="80"/>
          <w:spacing w:val="-64"/>
        </w:rPr>
        <w:t xml:space="preserve"> </w:t>
      </w:r>
      <w:r w:rsidRPr="008A0F4E">
        <w:rPr>
          <w:color w:val="984806" w:themeColor="accent6" w:themeShade="80"/>
        </w:rPr>
        <w:t>monde animal qui ne pourraient en aucun cas pratiquer sans la présence de l’animal.</w:t>
      </w:r>
    </w:p>
    <w:p w:rsidR="00AB3DED" w:rsidRPr="008A0F4E" w:rsidRDefault="00AB3DED">
      <w:pPr>
        <w:pStyle w:val="Corpsdetexte"/>
        <w:spacing w:before="11"/>
        <w:ind w:left="0"/>
        <w:rPr>
          <w:color w:val="984806" w:themeColor="accent6" w:themeShade="80"/>
          <w:sz w:val="23"/>
        </w:rPr>
      </w:pPr>
    </w:p>
    <w:p w:rsidR="00AB3DED" w:rsidRPr="008A0F4E" w:rsidRDefault="00000000">
      <w:pPr>
        <w:pStyle w:val="Corpsdetexte"/>
        <w:jc w:val="both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Art. 4 – Respect de la clientèle</w:t>
      </w:r>
    </w:p>
    <w:p w:rsidR="00AB3DED" w:rsidRPr="008A0F4E" w:rsidRDefault="00000000">
      <w:pPr>
        <w:pStyle w:val="Corpsdetexte"/>
        <w:spacing w:before="40"/>
        <w:ind w:right="174"/>
        <w:jc w:val="both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Le</w:t>
      </w:r>
      <w:r w:rsidRPr="008A0F4E">
        <w:rPr>
          <w:color w:val="984806" w:themeColor="accent6" w:themeShade="80"/>
          <w:spacing w:val="44"/>
        </w:rPr>
        <w:t xml:space="preserve"> </w:t>
      </w:r>
      <w:r w:rsidRPr="008A0F4E">
        <w:rPr>
          <w:color w:val="984806" w:themeColor="accent6" w:themeShade="80"/>
        </w:rPr>
        <w:t>Conseiller</w:t>
      </w:r>
      <w:r w:rsidRPr="008A0F4E">
        <w:rPr>
          <w:color w:val="984806" w:themeColor="accent6" w:themeShade="80"/>
          <w:spacing w:val="45"/>
        </w:rPr>
        <w:t xml:space="preserve"> </w:t>
      </w:r>
      <w:r w:rsidRPr="008A0F4E">
        <w:rPr>
          <w:color w:val="984806" w:themeColor="accent6" w:themeShade="80"/>
        </w:rPr>
        <w:t>Comportementaliste</w:t>
      </w:r>
      <w:r w:rsidRPr="008A0F4E">
        <w:rPr>
          <w:color w:val="984806" w:themeColor="accent6" w:themeShade="80"/>
          <w:spacing w:val="45"/>
        </w:rPr>
        <w:t xml:space="preserve"> </w:t>
      </w:r>
      <w:r w:rsidRPr="008A0F4E">
        <w:rPr>
          <w:color w:val="984806" w:themeColor="accent6" w:themeShade="80"/>
        </w:rPr>
        <w:t>est</w:t>
      </w:r>
      <w:r w:rsidRPr="008A0F4E">
        <w:rPr>
          <w:color w:val="984806" w:themeColor="accent6" w:themeShade="80"/>
          <w:spacing w:val="44"/>
        </w:rPr>
        <w:t xml:space="preserve"> </w:t>
      </w:r>
      <w:r w:rsidRPr="008A0F4E">
        <w:rPr>
          <w:color w:val="984806" w:themeColor="accent6" w:themeShade="80"/>
        </w:rPr>
        <w:t>respectueux</w:t>
      </w:r>
      <w:r w:rsidRPr="008A0F4E">
        <w:rPr>
          <w:color w:val="984806" w:themeColor="accent6" w:themeShade="80"/>
          <w:spacing w:val="45"/>
        </w:rPr>
        <w:t xml:space="preserve"> </w:t>
      </w:r>
      <w:r w:rsidRPr="008A0F4E">
        <w:rPr>
          <w:color w:val="984806" w:themeColor="accent6" w:themeShade="80"/>
        </w:rPr>
        <w:t>de</w:t>
      </w:r>
      <w:r w:rsidRPr="008A0F4E">
        <w:rPr>
          <w:color w:val="984806" w:themeColor="accent6" w:themeShade="80"/>
          <w:spacing w:val="45"/>
        </w:rPr>
        <w:t xml:space="preserve"> </w:t>
      </w:r>
      <w:r w:rsidRPr="008A0F4E">
        <w:rPr>
          <w:color w:val="984806" w:themeColor="accent6" w:themeShade="80"/>
        </w:rPr>
        <w:t>l’intégrité</w:t>
      </w:r>
      <w:r w:rsidRPr="008A0F4E">
        <w:rPr>
          <w:color w:val="984806" w:themeColor="accent6" w:themeShade="80"/>
          <w:spacing w:val="44"/>
        </w:rPr>
        <w:t xml:space="preserve"> </w:t>
      </w:r>
      <w:r w:rsidRPr="008A0F4E">
        <w:rPr>
          <w:color w:val="984806" w:themeColor="accent6" w:themeShade="80"/>
        </w:rPr>
        <w:t>tant</w:t>
      </w:r>
      <w:r w:rsidRPr="008A0F4E">
        <w:rPr>
          <w:color w:val="984806" w:themeColor="accent6" w:themeShade="80"/>
          <w:spacing w:val="45"/>
        </w:rPr>
        <w:t xml:space="preserve"> </w:t>
      </w:r>
      <w:r w:rsidRPr="008A0F4E">
        <w:rPr>
          <w:color w:val="984806" w:themeColor="accent6" w:themeShade="80"/>
        </w:rPr>
        <w:t>physique</w:t>
      </w:r>
      <w:r w:rsidRPr="008A0F4E">
        <w:rPr>
          <w:color w:val="984806" w:themeColor="accent6" w:themeShade="80"/>
          <w:spacing w:val="30"/>
        </w:rPr>
        <w:t xml:space="preserve"> </w:t>
      </w:r>
      <w:r w:rsidRPr="008A0F4E">
        <w:rPr>
          <w:color w:val="984806" w:themeColor="accent6" w:themeShade="80"/>
        </w:rPr>
        <w:t>que</w:t>
      </w:r>
      <w:r w:rsidRPr="008A0F4E">
        <w:rPr>
          <w:color w:val="984806" w:themeColor="accent6" w:themeShade="80"/>
          <w:spacing w:val="30"/>
        </w:rPr>
        <w:t xml:space="preserve"> </w:t>
      </w:r>
      <w:r w:rsidRPr="008A0F4E">
        <w:rPr>
          <w:color w:val="984806" w:themeColor="accent6" w:themeShade="80"/>
        </w:rPr>
        <w:t>morale</w:t>
      </w:r>
      <w:r w:rsidRPr="008A0F4E">
        <w:rPr>
          <w:color w:val="984806" w:themeColor="accent6" w:themeShade="80"/>
          <w:spacing w:val="-64"/>
        </w:rPr>
        <w:t xml:space="preserve"> </w:t>
      </w:r>
      <w:r w:rsidRPr="008A0F4E">
        <w:rPr>
          <w:color w:val="984806" w:themeColor="accent6" w:themeShade="80"/>
        </w:rPr>
        <w:t>des personnes rencontrées. Il s’engage au respect des différences socio-culturelles et des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valeurs propres de ces clients, à ne pas induire des vérités et des croyances qui lui sont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personnelles, à ne pas conduire ses clients vers ses éventuelles appartenances religieuses,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politiques ou autres.</w:t>
      </w:r>
    </w:p>
    <w:p w:rsidR="00AB3DED" w:rsidRPr="008A0F4E" w:rsidRDefault="00AB3DED">
      <w:pPr>
        <w:pStyle w:val="Corpsdetexte"/>
        <w:spacing w:before="1"/>
        <w:ind w:left="0"/>
        <w:rPr>
          <w:color w:val="984806" w:themeColor="accent6" w:themeShade="80"/>
        </w:rPr>
      </w:pPr>
    </w:p>
    <w:p w:rsidR="00AB3DED" w:rsidRPr="008A0F4E" w:rsidRDefault="00000000">
      <w:pPr>
        <w:pStyle w:val="Corpsdetexte"/>
        <w:jc w:val="both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Art. 5 - Limites de compétence et responsabilité</w:t>
      </w:r>
    </w:p>
    <w:p w:rsidR="00AB3DED" w:rsidRPr="008A0F4E" w:rsidRDefault="00000000">
      <w:pPr>
        <w:pStyle w:val="Corpsdetexte"/>
        <w:spacing w:before="41"/>
        <w:ind w:right="178"/>
        <w:jc w:val="both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Le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Conseiller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Comportementaliste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ne</w:t>
      </w:r>
      <w:r w:rsidRPr="008A0F4E">
        <w:rPr>
          <w:color w:val="984806" w:themeColor="accent6" w:themeShade="80"/>
          <w:spacing w:val="66"/>
        </w:rPr>
        <w:t xml:space="preserve"> </w:t>
      </w:r>
      <w:r w:rsidRPr="008A0F4E">
        <w:rPr>
          <w:color w:val="984806" w:themeColor="accent6" w:themeShade="80"/>
        </w:rPr>
        <w:t>peut s’engager sur des interventions qui ne relèvent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pas de ses compétences intrinsèques. Son engagement se situe au niveau du conseil. Il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n’intervient pas directement sur l’animal.</w:t>
      </w:r>
    </w:p>
    <w:p w:rsidR="00AB3DED" w:rsidRPr="008A0F4E" w:rsidRDefault="00000000">
      <w:pPr>
        <w:pStyle w:val="Corpsdetexte"/>
        <w:ind w:right="173"/>
        <w:jc w:val="both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La responsabilité du Conseiller Comportementaliste se limite à l’application stricte de ses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compétences dans le cadre d’une relation dont la compréhension est nécessairement limitée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aux informations reçues des personnes présentes lors de l’entretien.</w:t>
      </w:r>
    </w:p>
    <w:p w:rsidR="00AB3DED" w:rsidRPr="008A0F4E" w:rsidRDefault="00000000">
      <w:pPr>
        <w:pStyle w:val="Corpsdetexte"/>
        <w:ind w:right="176"/>
        <w:jc w:val="both"/>
        <w:rPr>
          <w:color w:val="984806" w:themeColor="accent6" w:themeShade="80"/>
        </w:rPr>
      </w:pPr>
      <w:r w:rsidRPr="008A0F4E">
        <w:rPr>
          <w:color w:val="984806" w:themeColor="accent6" w:themeShade="80"/>
          <w:u w:val="thick" w:color="073762"/>
        </w:rPr>
        <w:t>Cas des animaux dangereux</w:t>
      </w:r>
      <w:r w:rsidRPr="008A0F4E">
        <w:rPr>
          <w:color w:val="984806" w:themeColor="accent6" w:themeShade="80"/>
        </w:rPr>
        <w:t xml:space="preserve"> : l’évaluation de la dangerosité d’un animal reste subjective. Le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Comportementaliste s’engage à prévenir son client des dispositions à tenir dans le cadre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d’une relation à un tel animal. D’autre part, dans le cadre d’une demande d’euthanasie,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d’abandon ou de toute autre forme d’initiative de ce type, le Comportementaliste se limite à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exposer</w:t>
      </w:r>
      <w:r w:rsidRPr="008A0F4E">
        <w:rPr>
          <w:color w:val="984806" w:themeColor="accent6" w:themeShade="80"/>
          <w:spacing w:val="-1"/>
        </w:rPr>
        <w:t xml:space="preserve"> </w:t>
      </w:r>
      <w:r w:rsidRPr="008A0F4E">
        <w:rPr>
          <w:color w:val="984806" w:themeColor="accent6" w:themeShade="80"/>
        </w:rPr>
        <w:t>les différentes solutions</w:t>
      </w:r>
      <w:r w:rsidRPr="008A0F4E">
        <w:rPr>
          <w:color w:val="984806" w:themeColor="accent6" w:themeShade="80"/>
          <w:spacing w:val="-1"/>
        </w:rPr>
        <w:t xml:space="preserve"> </w:t>
      </w:r>
      <w:r w:rsidRPr="008A0F4E">
        <w:rPr>
          <w:color w:val="984806" w:themeColor="accent6" w:themeShade="80"/>
        </w:rPr>
        <w:t>possibles sans jamais agir</w:t>
      </w:r>
      <w:r w:rsidRPr="008A0F4E">
        <w:rPr>
          <w:color w:val="984806" w:themeColor="accent6" w:themeShade="80"/>
          <w:spacing w:val="-1"/>
        </w:rPr>
        <w:t xml:space="preserve"> </w:t>
      </w:r>
      <w:r w:rsidRPr="008A0F4E">
        <w:rPr>
          <w:color w:val="984806" w:themeColor="accent6" w:themeShade="80"/>
        </w:rPr>
        <w:t>pour le compte de</w:t>
      </w:r>
      <w:r w:rsidRPr="008A0F4E">
        <w:rPr>
          <w:color w:val="984806" w:themeColor="accent6" w:themeShade="80"/>
          <w:spacing w:val="-1"/>
        </w:rPr>
        <w:t xml:space="preserve"> </w:t>
      </w:r>
      <w:r w:rsidRPr="008A0F4E">
        <w:rPr>
          <w:color w:val="984806" w:themeColor="accent6" w:themeShade="80"/>
        </w:rPr>
        <w:t>ses clients.</w:t>
      </w:r>
    </w:p>
    <w:p w:rsidR="00AB3DED" w:rsidRPr="008A0F4E" w:rsidRDefault="00000000">
      <w:pPr>
        <w:pStyle w:val="Corpsdetexte"/>
        <w:ind w:right="177"/>
        <w:jc w:val="both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La responsabilité du Conseiller Comportementaliste ne peut en aucun cas être engagée au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regard d’une décision prise par le propriétaire de l’animal à l’intention de ce dernier, quel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qu’elle soit.</w:t>
      </w:r>
    </w:p>
    <w:p w:rsidR="00AB3DED" w:rsidRPr="008A0F4E" w:rsidRDefault="00AB3DED">
      <w:pPr>
        <w:pStyle w:val="Corpsdetexte"/>
        <w:ind w:left="0"/>
        <w:rPr>
          <w:color w:val="984806" w:themeColor="accent6" w:themeShade="80"/>
          <w:sz w:val="26"/>
        </w:rPr>
      </w:pPr>
    </w:p>
    <w:p w:rsidR="00AB3DED" w:rsidRPr="008A0F4E" w:rsidRDefault="00AB3DED">
      <w:pPr>
        <w:pStyle w:val="Corpsdetexte"/>
        <w:spacing w:before="2"/>
        <w:ind w:left="0"/>
        <w:rPr>
          <w:color w:val="984806" w:themeColor="accent6" w:themeShade="80"/>
          <w:sz w:val="22"/>
        </w:rPr>
      </w:pPr>
    </w:p>
    <w:p w:rsidR="00AB3DED" w:rsidRPr="008A0F4E" w:rsidRDefault="00000000">
      <w:pPr>
        <w:pStyle w:val="Corpsdetexte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Art. 6 – Résultats</w:t>
      </w:r>
    </w:p>
    <w:p w:rsidR="00AB3DED" w:rsidRPr="008A0F4E" w:rsidRDefault="00000000">
      <w:pPr>
        <w:pStyle w:val="Corpsdetexte"/>
        <w:spacing w:before="40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Le Conseiller Comportementaliste n’est soumis à aucune obligation de résultat, seulement à</w:t>
      </w:r>
    </w:p>
    <w:p w:rsidR="00AB3DED" w:rsidRPr="008A0F4E" w:rsidRDefault="00AB3DED">
      <w:pPr>
        <w:rPr>
          <w:color w:val="984806" w:themeColor="accent6" w:themeShade="80"/>
        </w:rPr>
        <w:sectPr w:rsidR="00AB3DED" w:rsidRPr="008A0F4E">
          <w:headerReference w:type="default" r:id="rId10"/>
          <w:pgSz w:w="11920" w:h="16840"/>
          <w:pgMar w:top="720" w:right="400" w:bottom="280" w:left="1320" w:header="0" w:footer="0" w:gutter="0"/>
          <w:cols w:space="720"/>
        </w:sectPr>
      </w:pPr>
    </w:p>
    <w:p w:rsidR="00AB3DED" w:rsidRPr="008A0F4E" w:rsidRDefault="00AB3DED">
      <w:pPr>
        <w:pStyle w:val="Corpsdetexte"/>
        <w:spacing w:before="6"/>
        <w:ind w:left="0"/>
        <w:rPr>
          <w:color w:val="984806" w:themeColor="accent6" w:themeShade="80"/>
          <w:sz w:val="14"/>
        </w:rPr>
      </w:pPr>
    </w:p>
    <w:p w:rsidR="00AB3DED" w:rsidRPr="008A0F4E" w:rsidRDefault="00000000">
      <w:pPr>
        <w:pStyle w:val="Corpsdetexte"/>
        <w:spacing w:before="93"/>
        <w:jc w:val="both"/>
        <w:rPr>
          <w:color w:val="984806" w:themeColor="accent6" w:themeShade="80"/>
        </w:rPr>
      </w:pPr>
      <w:r w:rsidRPr="008A0F4E">
        <w:rPr>
          <w:noProof/>
          <w:color w:val="984806" w:themeColor="accent6" w:themeShade="80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7081203</wp:posOffset>
            </wp:positionH>
            <wp:positionV relativeFrom="paragraph">
              <wp:posOffset>-106364</wp:posOffset>
            </wp:positionV>
            <wp:extent cx="161925" cy="1905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8A0F4E">
        <w:rPr>
          <w:color w:val="984806" w:themeColor="accent6" w:themeShade="80"/>
        </w:rPr>
        <w:t>une</w:t>
      </w:r>
      <w:proofErr w:type="gramEnd"/>
      <w:r w:rsidRPr="008A0F4E">
        <w:rPr>
          <w:color w:val="984806" w:themeColor="accent6" w:themeShade="80"/>
        </w:rPr>
        <w:t xml:space="preserve"> obligation de moyens adaptés, en termes de conseils, à la situation présente.</w:t>
      </w:r>
    </w:p>
    <w:p w:rsidR="00AB3DED" w:rsidRPr="008A0F4E" w:rsidRDefault="00000000">
      <w:pPr>
        <w:pStyle w:val="Corpsdetexte"/>
        <w:ind w:right="295"/>
        <w:jc w:val="both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Le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Conseiller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Comportementaliste ne peut être tenu pour responsable des attitudes et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comportements des personnes composant l’environnement de l’animal en sa présence ou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en dehors de celle-ci.</w:t>
      </w:r>
    </w:p>
    <w:p w:rsidR="00AB3DED" w:rsidRPr="008A0F4E" w:rsidRDefault="00000000">
      <w:pPr>
        <w:pStyle w:val="Corpsdetexte"/>
        <w:ind w:right="172"/>
        <w:jc w:val="both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Le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Conseiller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Comportementaliste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ne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peut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donc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être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tenu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pour</w:t>
      </w:r>
      <w:r w:rsidRPr="008A0F4E">
        <w:rPr>
          <w:color w:val="984806" w:themeColor="accent6" w:themeShade="80"/>
          <w:spacing w:val="66"/>
        </w:rPr>
        <w:t xml:space="preserve"> </w:t>
      </w:r>
      <w:r w:rsidRPr="008A0F4E">
        <w:rPr>
          <w:color w:val="984806" w:themeColor="accent6" w:themeShade="80"/>
        </w:rPr>
        <w:t>responsable</w:t>
      </w:r>
      <w:r w:rsidRPr="008A0F4E">
        <w:rPr>
          <w:color w:val="984806" w:themeColor="accent6" w:themeShade="80"/>
          <w:spacing w:val="67"/>
        </w:rPr>
        <w:t xml:space="preserve"> </w:t>
      </w:r>
      <w:r w:rsidRPr="008A0F4E">
        <w:rPr>
          <w:color w:val="984806" w:themeColor="accent6" w:themeShade="80"/>
        </w:rPr>
        <w:t>de ce qui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pourrait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être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considéré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comme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un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échec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par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sa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clientèle,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considérant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toute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forme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de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développement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de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comportements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indésirables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et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notamment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d’agressions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de</w:t>
      </w:r>
      <w:r w:rsidRPr="008A0F4E">
        <w:rPr>
          <w:color w:val="984806" w:themeColor="accent6" w:themeShade="80"/>
          <w:spacing w:val="66"/>
        </w:rPr>
        <w:t xml:space="preserve"> </w:t>
      </w:r>
      <w:r w:rsidRPr="008A0F4E">
        <w:rPr>
          <w:color w:val="984806" w:themeColor="accent6" w:themeShade="80"/>
        </w:rPr>
        <w:t>l’animal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envers toutes personnes.</w:t>
      </w:r>
    </w:p>
    <w:p w:rsidR="00AB3DED" w:rsidRPr="008A0F4E" w:rsidRDefault="00AB3DED">
      <w:pPr>
        <w:pStyle w:val="Corpsdetexte"/>
        <w:spacing w:before="7"/>
        <w:ind w:left="0"/>
        <w:rPr>
          <w:color w:val="984806" w:themeColor="accent6" w:themeShade="80"/>
          <w:sz w:val="23"/>
        </w:rPr>
      </w:pPr>
    </w:p>
    <w:p w:rsidR="00AB3DED" w:rsidRPr="008A0F4E" w:rsidRDefault="00000000">
      <w:pPr>
        <w:pStyle w:val="Corpsdetexte"/>
        <w:jc w:val="both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Art. 7 – Engagement et responsabilité du Client</w:t>
      </w:r>
    </w:p>
    <w:p w:rsidR="00AB3DED" w:rsidRPr="008A0F4E" w:rsidRDefault="00000000">
      <w:pPr>
        <w:pStyle w:val="Corpsdetexte"/>
        <w:spacing w:before="40"/>
        <w:ind w:right="178"/>
        <w:jc w:val="both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Le Conseiller Comportementaliste attire l’attention du Client sur son rôle et sa responsabilité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dans la dynamique du changement souhaité. Il souligne la nécessité de la coopération active</w:t>
      </w:r>
      <w:r w:rsidRPr="008A0F4E">
        <w:rPr>
          <w:color w:val="984806" w:themeColor="accent6" w:themeShade="80"/>
          <w:spacing w:val="-64"/>
        </w:rPr>
        <w:t xml:space="preserve"> </w:t>
      </w:r>
      <w:r w:rsidRPr="008A0F4E">
        <w:rPr>
          <w:color w:val="984806" w:themeColor="accent6" w:themeShade="80"/>
        </w:rPr>
        <w:t>et constante de l’environnement. Le client reste libre et entièrement responsable d’effectuer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tout ou partie des changements préconisés en toute conscience des risques encourus.</w:t>
      </w:r>
    </w:p>
    <w:p w:rsidR="00AB3DED" w:rsidRPr="008A0F4E" w:rsidRDefault="00AB3DED">
      <w:pPr>
        <w:pStyle w:val="Corpsdetexte"/>
        <w:spacing w:before="2"/>
        <w:ind w:left="0"/>
        <w:rPr>
          <w:color w:val="984806" w:themeColor="accent6" w:themeShade="80"/>
        </w:rPr>
      </w:pPr>
    </w:p>
    <w:p w:rsidR="00AB3DED" w:rsidRPr="008A0F4E" w:rsidRDefault="00000000">
      <w:pPr>
        <w:pStyle w:val="Corpsdetexte"/>
        <w:jc w:val="both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Art. 8 – Sécurité physique</w:t>
      </w:r>
    </w:p>
    <w:p w:rsidR="00AB3DED" w:rsidRPr="008A0F4E" w:rsidRDefault="00000000">
      <w:pPr>
        <w:pStyle w:val="Corpsdetexte"/>
        <w:spacing w:before="40"/>
        <w:ind w:right="184"/>
        <w:jc w:val="both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Le Conseiller Comportementaliste instaure des règles de non-violence au sujet des biens,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des personnes et animaux présents.</w:t>
      </w:r>
    </w:p>
    <w:p w:rsidR="00AB3DED" w:rsidRPr="008A0F4E" w:rsidRDefault="00AB3DED">
      <w:pPr>
        <w:pStyle w:val="Corpsdetexte"/>
        <w:spacing w:before="1"/>
        <w:ind w:left="0"/>
        <w:rPr>
          <w:color w:val="984806" w:themeColor="accent6" w:themeShade="80"/>
        </w:rPr>
      </w:pPr>
    </w:p>
    <w:p w:rsidR="00AB3DED" w:rsidRPr="008A0F4E" w:rsidRDefault="00000000">
      <w:pPr>
        <w:pStyle w:val="Corpsdetexte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Art. 9– Honoraires</w:t>
      </w:r>
    </w:p>
    <w:p w:rsidR="00AB3DED" w:rsidRPr="008A0F4E" w:rsidRDefault="00000000">
      <w:pPr>
        <w:pStyle w:val="Corpsdetexte"/>
        <w:spacing w:before="40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Chaque Conseiller Comportementaliste définit ses honoraires en conscience.</w:t>
      </w:r>
    </w:p>
    <w:p w:rsidR="00AB3DED" w:rsidRPr="008A0F4E" w:rsidRDefault="00000000">
      <w:pPr>
        <w:pStyle w:val="Corpsdetexte"/>
        <w:spacing w:before="41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Les</w:t>
      </w:r>
      <w:r w:rsidRPr="008A0F4E">
        <w:rPr>
          <w:color w:val="984806" w:themeColor="accent6" w:themeShade="80"/>
          <w:spacing w:val="-2"/>
        </w:rPr>
        <w:t xml:space="preserve"> </w:t>
      </w:r>
      <w:r w:rsidRPr="008A0F4E">
        <w:rPr>
          <w:color w:val="984806" w:themeColor="accent6" w:themeShade="80"/>
        </w:rPr>
        <w:t>tarifs</w:t>
      </w:r>
      <w:r w:rsidRPr="008A0F4E">
        <w:rPr>
          <w:color w:val="984806" w:themeColor="accent6" w:themeShade="80"/>
          <w:spacing w:val="-1"/>
        </w:rPr>
        <w:t xml:space="preserve"> </w:t>
      </w:r>
      <w:r w:rsidRPr="008A0F4E">
        <w:rPr>
          <w:color w:val="984806" w:themeColor="accent6" w:themeShade="80"/>
        </w:rPr>
        <w:t>pratiqués</w:t>
      </w:r>
      <w:r w:rsidRPr="008A0F4E">
        <w:rPr>
          <w:color w:val="984806" w:themeColor="accent6" w:themeShade="80"/>
          <w:spacing w:val="-2"/>
        </w:rPr>
        <w:t xml:space="preserve"> </w:t>
      </w:r>
      <w:r w:rsidRPr="008A0F4E">
        <w:rPr>
          <w:color w:val="984806" w:themeColor="accent6" w:themeShade="80"/>
        </w:rPr>
        <w:t>sont</w:t>
      </w:r>
      <w:r w:rsidRPr="008A0F4E">
        <w:rPr>
          <w:color w:val="984806" w:themeColor="accent6" w:themeShade="80"/>
          <w:spacing w:val="-1"/>
        </w:rPr>
        <w:t xml:space="preserve"> </w:t>
      </w:r>
      <w:r w:rsidRPr="008A0F4E">
        <w:rPr>
          <w:color w:val="984806" w:themeColor="accent6" w:themeShade="80"/>
        </w:rPr>
        <w:t>affichés</w:t>
      </w:r>
      <w:r w:rsidRPr="008A0F4E">
        <w:rPr>
          <w:color w:val="984806" w:themeColor="accent6" w:themeShade="80"/>
          <w:spacing w:val="-2"/>
        </w:rPr>
        <w:t xml:space="preserve"> </w:t>
      </w:r>
      <w:r w:rsidRPr="008A0F4E">
        <w:rPr>
          <w:color w:val="984806" w:themeColor="accent6" w:themeShade="80"/>
        </w:rPr>
        <w:t>dans</w:t>
      </w:r>
      <w:r w:rsidRPr="008A0F4E">
        <w:rPr>
          <w:color w:val="984806" w:themeColor="accent6" w:themeShade="80"/>
          <w:spacing w:val="-1"/>
        </w:rPr>
        <w:t xml:space="preserve"> </w:t>
      </w:r>
      <w:r w:rsidRPr="008A0F4E">
        <w:rPr>
          <w:color w:val="984806" w:themeColor="accent6" w:themeShade="80"/>
        </w:rPr>
        <w:t>le</w:t>
      </w:r>
      <w:r w:rsidRPr="008A0F4E">
        <w:rPr>
          <w:color w:val="984806" w:themeColor="accent6" w:themeShade="80"/>
          <w:spacing w:val="-2"/>
        </w:rPr>
        <w:t xml:space="preserve"> </w:t>
      </w:r>
      <w:r w:rsidRPr="008A0F4E">
        <w:rPr>
          <w:color w:val="984806" w:themeColor="accent6" w:themeShade="80"/>
        </w:rPr>
        <w:t>cabinet</w:t>
      </w:r>
      <w:r w:rsidRPr="008A0F4E">
        <w:rPr>
          <w:color w:val="984806" w:themeColor="accent6" w:themeShade="80"/>
          <w:spacing w:val="-1"/>
        </w:rPr>
        <w:t xml:space="preserve"> </w:t>
      </w:r>
      <w:r w:rsidRPr="008A0F4E">
        <w:rPr>
          <w:color w:val="984806" w:themeColor="accent6" w:themeShade="80"/>
        </w:rPr>
        <w:t>de</w:t>
      </w:r>
      <w:r w:rsidRPr="008A0F4E">
        <w:rPr>
          <w:color w:val="984806" w:themeColor="accent6" w:themeShade="80"/>
          <w:spacing w:val="-1"/>
        </w:rPr>
        <w:t xml:space="preserve"> </w:t>
      </w:r>
      <w:r w:rsidRPr="008A0F4E">
        <w:rPr>
          <w:color w:val="984806" w:themeColor="accent6" w:themeShade="80"/>
        </w:rPr>
        <w:t>manière</w:t>
      </w:r>
      <w:r w:rsidRPr="008A0F4E">
        <w:rPr>
          <w:color w:val="984806" w:themeColor="accent6" w:themeShade="80"/>
          <w:spacing w:val="-2"/>
        </w:rPr>
        <w:t xml:space="preserve"> </w:t>
      </w:r>
      <w:r w:rsidRPr="008A0F4E">
        <w:rPr>
          <w:color w:val="984806" w:themeColor="accent6" w:themeShade="80"/>
        </w:rPr>
        <w:t>visible</w:t>
      </w:r>
      <w:r w:rsidRPr="008A0F4E">
        <w:rPr>
          <w:color w:val="984806" w:themeColor="accent6" w:themeShade="80"/>
          <w:spacing w:val="-1"/>
        </w:rPr>
        <w:t xml:space="preserve"> </w:t>
      </w:r>
      <w:r w:rsidRPr="008A0F4E">
        <w:rPr>
          <w:color w:val="984806" w:themeColor="accent6" w:themeShade="80"/>
        </w:rPr>
        <w:t>et</w:t>
      </w:r>
      <w:r w:rsidRPr="008A0F4E">
        <w:rPr>
          <w:color w:val="984806" w:themeColor="accent6" w:themeShade="80"/>
          <w:spacing w:val="-2"/>
        </w:rPr>
        <w:t xml:space="preserve"> </w:t>
      </w:r>
      <w:r w:rsidRPr="008A0F4E">
        <w:rPr>
          <w:color w:val="984806" w:themeColor="accent6" w:themeShade="80"/>
        </w:rPr>
        <w:t>sont</w:t>
      </w:r>
      <w:r w:rsidRPr="008A0F4E">
        <w:rPr>
          <w:color w:val="984806" w:themeColor="accent6" w:themeShade="80"/>
          <w:spacing w:val="-1"/>
        </w:rPr>
        <w:t xml:space="preserve"> </w:t>
      </w:r>
      <w:r w:rsidRPr="008A0F4E">
        <w:rPr>
          <w:color w:val="984806" w:themeColor="accent6" w:themeShade="80"/>
        </w:rPr>
        <w:t>annoncés</w:t>
      </w:r>
      <w:r w:rsidRPr="008A0F4E">
        <w:rPr>
          <w:color w:val="984806" w:themeColor="accent6" w:themeShade="80"/>
          <w:spacing w:val="-2"/>
        </w:rPr>
        <w:t xml:space="preserve"> </w:t>
      </w:r>
      <w:r w:rsidRPr="008A0F4E">
        <w:rPr>
          <w:color w:val="984806" w:themeColor="accent6" w:themeShade="80"/>
        </w:rPr>
        <w:t>avant</w:t>
      </w:r>
      <w:r w:rsidRPr="008A0F4E">
        <w:rPr>
          <w:color w:val="984806" w:themeColor="accent6" w:themeShade="80"/>
          <w:spacing w:val="-1"/>
        </w:rPr>
        <w:t xml:space="preserve"> </w:t>
      </w:r>
      <w:r w:rsidRPr="008A0F4E">
        <w:rPr>
          <w:color w:val="984806" w:themeColor="accent6" w:themeShade="80"/>
        </w:rPr>
        <w:t>le</w:t>
      </w:r>
      <w:r w:rsidRPr="008A0F4E">
        <w:rPr>
          <w:color w:val="984806" w:themeColor="accent6" w:themeShade="80"/>
          <w:spacing w:val="-64"/>
        </w:rPr>
        <w:t xml:space="preserve"> </w:t>
      </w:r>
      <w:r w:rsidRPr="008A0F4E">
        <w:rPr>
          <w:color w:val="984806" w:themeColor="accent6" w:themeShade="80"/>
        </w:rPr>
        <w:t>début de toute consultation.</w:t>
      </w:r>
    </w:p>
    <w:p w:rsidR="00AB3DED" w:rsidRPr="008A0F4E" w:rsidRDefault="00AB3DED">
      <w:pPr>
        <w:pStyle w:val="Corpsdetexte"/>
        <w:spacing w:before="2"/>
        <w:ind w:left="0"/>
        <w:rPr>
          <w:color w:val="984806" w:themeColor="accent6" w:themeShade="80"/>
        </w:rPr>
      </w:pPr>
    </w:p>
    <w:p w:rsidR="00AB3DED" w:rsidRPr="008A0F4E" w:rsidRDefault="00000000">
      <w:pPr>
        <w:pStyle w:val="Corpsdetexte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Art. 10 – Secret professionnel</w:t>
      </w:r>
    </w:p>
    <w:p w:rsidR="00AB3DED" w:rsidRPr="008A0F4E" w:rsidRDefault="00000000">
      <w:pPr>
        <w:pStyle w:val="Corpsdetexte"/>
        <w:spacing w:before="40"/>
        <w:ind w:right="621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Le Conseiller Comportementaliste se soumet aux règles usuelles du secret professionnel</w:t>
      </w:r>
      <w:r w:rsidRPr="008A0F4E">
        <w:rPr>
          <w:color w:val="984806" w:themeColor="accent6" w:themeShade="80"/>
          <w:spacing w:val="-65"/>
        </w:rPr>
        <w:t xml:space="preserve"> </w:t>
      </w:r>
      <w:r w:rsidRPr="008A0F4E">
        <w:rPr>
          <w:color w:val="984806" w:themeColor="accent6" w:themeShade="80"/>
        </w:rPr>
        <w:t>concernant tout ce qu’il a pu percevoir et comprendre lors de ses interventions.</w:t>
      </w:r>
    </w:p>
    <w:p w:rsidR="00AB3DED" w:rsidRPr="008A0F4E" w:rsidRDefault="00000000">
      <w:pPr>
        <w:pStyle w:val="Corpsdetexte"/>
        <w:ind w:right="888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 xml:space="preserve">Dans le cas d’une </w:t>
      </w:r>
      <w:proofErr w:type="spellStart"/>
      <w:r w:rsidRPr="008A0F4E">
        <w:rPr>
          <w:color w:val="984806" w:themeColor="accent6" w:themeShade="80"/>
        </w:rPr>
        <w:t>co</w:t>
      </w:r>
      <w:proofErr w:type="spellEnd"/>
      <w:r w:rsidRPr="008A0F4E">
        <w:rPr>
          <w:color w:val="984806" w:themeColor="accent6" w:themeShade="80"/>
        </w:rPr>
        <w:t>-intervention les échanges d’informations entre les professionnels</w:t>
      </w:r>
      <w:r w:rsidRPr="008A0F4E">
        <w:rPr>
          <w:color w:val="984806" w:themeColor="accent6" w:themeShade="80"/>
          <w:spacing w:val="-65"/>
        </w:rPr>
        <w:t xml:space="preserve"> </w:t>
      </w:r>
      <w:r w:rsidRPr="008A0F4E">
        <w:rPr>
          <w:color w:val="984806" w:themeColor="accent6" w:themeShade="80"/>
        </w:rPr>
        <w:t>concernés sont implicites et acceptés par le client.</w:t>
      </w:r>
    </w:p>
    <w:p w:rsidR="00AB3DED" w:rsidRPr="008A0F4E" w:rsidRDefault="00AB3DED">
      <w:pPr>
        <w:pStyle w:val="Corpsdetexte"/>
        <w:ind w:left="0"/>
        <w:rPr>
          <w:color w:val="984806" w:themeColor="accent6" w:themeShade="80"/>
        </w:rPr>
      </w:pPr>
    </w:p>
    <w:p w:rsidR="00AB3DED" w:rsidRPr="008A0F4E" w:rsidRDefault="00000000">
      <w:pPr>
        <w:pStyle w:val="Corpsdetexte"/>
        <w:rPr>
          <w:color w:val="984806" w:themeColor="accent6" w:themeShade="80"/>
        </w:rPr>
      </w:pPr>
      <w:r w:rsidRPr="008A0F4E">
        <w:rPr>
          <w:color w:val="984806" w:themeColor="accent6" w:themeShade="80"/>
          <w:spacing w:val="-1"/>
        </w:rPr>
        <w:t>Art.</w:t>
      </w:r>
      <w:r w:rsidRPr="008A0F4E">
        <w:rPr>
          <w:color w:val="984806" w:themeColor="accent6" w:themeShade="80"/>
          <w:spacing w:val="-3"/>
        </w:rPr>
        <w:t xml:space="preserve"> </w:t>
      </w:r>
      <w:r w:rsidRPr="008A0F4E">
        <w:rPr>
          <w:color w:val="984806" w:themeColor="accent6" w:themeShade="80"/>
          <w:spacing w:val="-1"/>
        </w:rPr>
        <w:t>11</w:t>
      </w:r>
      <w:r w:rsidRPr="008A0F4E">
        <w:rPr>
          <w:color w:val="984806" w:themeColor="accent6" w:themeShade="80"/>
          <w:spacing w:val="-4"/>
        </w:rPr>
        <w:t xml:space="preserve"> </w:t>
      </w:r>
      <w:r w:rsidRPr="008A0F4E">
        <w:rPr>
          <w:color w:val="984806" w:themeColor="accent6" w:themeShade="80"/>
        </w:rPr>
        <w:t>–</w:t>
      </w:r>
      <w:r w:rsidRPr="008A0F4E">
        <w:rPr>
          <w:color w:val="984806" w:themeColor="accent6" w:themeShade="80"/>
          <w:spacing w:val="-16"/>
        </w:rPr>
        <w:t xml:space="preserve"> </w:t>
      </w:r>
      <w:r w:rsidRPr="008A0F4E">
        <w:rPr>
          <w:color w:val="984806" w:themeColor="accent6" w:themeShade="80"/>
        </w:rPr>
        <w:t>Anonymat</w:t>
      </w:r>
    </w:p>
    <w:p w:rsidR="00AB3DED" w:rsidRPr="008A0F4E" w:rsidRDefault="00000000">
      <w:pPr>
        <w:pStyle w:val="Corpsdetexte"/>
        <w:spacing w:before="40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L’identité</w:t>
      </w:r>
      <w:r w:rsidRPr="008A0F4E">
        <w:rPr>
          <w:color w:val="984806" w:themeColor="accent6" w:themeShade="80"/>
          <w:spacing w:val="-2"/>
        </w:rPr>
        <w:t xml:space="preserve"> </w:t>
      </w:r>
      <w:r w:rsidRPr="008A0F4E">
        <w:rPr>
          <w:color w:val="984806" w:themeColor="accent6" w:themeShade="80"/>
        </w:rPr>
        <w:t>des</w:t>
      </w:r>
      <w:r w:rsidRPr="008A0F4E">
        <w:rPr>
          <w:color w:val="984806" w:themeColor="accent6" w:themeShade="80"/>
          <w:spacing w:val="-2"/>
        </w:rPr>
        <w:t xml:space="preserve"> </w:t>
      </w:r>
      <w:r w:rsidRPr="008A0F4E">
        <w:rPr>
          <w:color w:val="984806" w:themeColor="accent6" w:themeShade="80"/>
        </w:rPr>
        <w:t>personnes</w:t>
      </w:r>
      <w:r w:rsidRPr="008A0F4E">
        <w:rPr>
          <w:color w:val="984806" w:themeColor="accent6" w:themeShade="80"/>
          <w:spacing w:val="-2"/>
        </w:rPr>
        <w:t xml:space="preserve"> </w:t>
      </w:r>
      <w:r w:rsidRPr="008A0F4E">
        <w:rPr>
          <w:color w:val="984806" w:themeColor="accent6" w:themeShade="80"/>
        </w:rPr>
        <w:t>consultantes</w:t>
      </w:r>
      <w:r w:rsidRPr="008A0F4E">
        <w:rPr>
          <w:color w:val="984806" w:themeColor="accent6" w:themeShade="80"/>
          <w:spacing w:val="-1"/>
        </w:rPr>
        <w:t xml:space="preserve"> </w:t>
      </w:r>
      <w:r w:rsidRPr="008A0F4E">
        <w:rPr>
          <w:color w:val="984806" w:themeColor="accent6" w:themeShade="80"/>
        </w:rPr>
        <w:t>et</w:t>
      </w:r>
      <w:r w:rsidRPr="008A0F4E">
        <w:rPr>
          <w:color w:val="984806" w:themeColor="accent6" w:themeShade="80"/>
          <w:spacing w:val="-2"/>
        </w:rPr>
        <w:t xml:space="preserve"> </w:t>
      </w:r>
      <w:r w:rsidRPr="008A0F4E">
        <w:rPr>
          <w:color w:val="984806" w:themeColor="accent6" w:themeShade="80"/>
        </w:rPr>
        <w:t>consultées</w:t>
      </w:r>
      <w:r w:rsidRPr="008A0F4E">
        <w:rPr>
          <w:color w:val="984806" w:themeColor="accent6" w:themeShade="80"/>
          <w:spacing w:val="-2"/>
        </w:rPr>
        <w:t xml:space="preserve"> </w:t>
      </w:r>
      <w:r w:rsidRPr="008A0F4E">
        <w:rPr>
          <w:color w:val="984806" w:themeColor="accent6" w:themeShade="80"/>
        </w:rPr>
        <w:t>est</w:t>
      </w:r>
      <w:r w:rsidRPr="008A0F4E">
        <w:rPr>
          <w:color w:val="984806" w:themeColor="accent6" w:themeShade="80"/>
          <w:spacing w:val="-1"/>
        </w:rPr>
        <w:t xml:space="preserve"> </w:t>
      </w:r>
      <w:r w:rsidRPr="008A0F4E">
        <w:rPr>
          <w:color w:val="984806" w:themeColor="accent6" w:themeShade="80"/>
        </w:rPr>
        <w:t>préservée.</w:t>
      </w:r>
    </w:p>
    <w:p w:rsidR="00AB3DED" w:rsidRPr="008A0F4E" w:rsidRDefault="00AB3DED">
      <w:pPr>
        <w:pStyle w:val="Corpsdetexte"/>
        <w:spacing w:before="9"/>
        <w:ind w:left="0"/>
        <w:rPr>
          <w:color w:val="984806" w:themeColor="accent6" w:themeShade="80"/>
          <w:sz w:val="27"/>
        </w:rPr>
      </w:pPr>
    </w:p>
    <w:p w:rsidR="00AB3DED" w:rsidRPr="008A0F4E" w:rsidRDefault="00000000">
      <w:pPr>
        <w:pStyle w:val="Corpsdetexte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 xml:space="preserve">Art. 12 – Secret professionnel et </w:t>
      </w:r>
      <w:proofErr w:type="spellStart"/>
      <w:r w:rsidRPr="008A0F4E">
        <w:rPr>
          <w:color w:val="984806" w:themeColor="accent6" w:themeShade="80"/>
        </w:rPr>
        <w:t>co</w:t>
      </w:r>
      <w:proofErr w:type="spellEnd"/>
      <w:r w:rsidRPr="008A0F4E">
        <w:rPr>
          <w:color w:val="984806" w:themeColor="accent6" w:themeShade="80"/>
        </w:rPr>
        <w:t>-thérapie</w:t>
      </w:r>
    </w:p>
    <w:p w:rsidR="00AB3DED" w:rsidRPr="008A0F4E" w:rsidRDefault="00000000">
      <w:pPr>
        <w:pStyle w:val="Corpsdetexte"/>
        <w:spacing w:before="40"/>
        <w:ind w:right="1048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Le partage d’informations avec un autre praticien ne peut se réaliser qu’avec l’accord</w:t>
      </w:r>
      <w:r w:rsidRPr="008A0F4E">
        <w:rPr>
          <w:color w:val="984806" w:themeColor="accent6" w:themeShade="80"/>
          <w:spacing w:val="-65"/>
        </w:rPr>
        <w:t xml:space="preserve"> </w:t>
      </w:r>
      <w:r w:rsidRPr="008A0F4E">
        <w:rPr>
          <w:color w:val="984806" w:themeColor="accent6" w:themeShade="80"/>
        </w:rPr>
        <w:t>explicite du client.</w:t>
      </w:r>
    </w:p>
    <w:p w:rsidR="00AB3DED" w:rsidRPr="008A0F4E" w:rsidRDefault="00AB3DED">
      <w:pPr>
        <w:pStyle w:val="Corpsdetexte"/>
        <w:spacing w:before="1"/>
        <w:ind w:left="0"/>
        <w:rPr>
          <w:color w:val="984806" w:themeColor="accent6" w:themeShade="80"/>
        </w:rPr>
      </w:pPr>
    </w:p>
    <w:p w:rsidR="00AB3DED" w:rsidRPr="008A0F4E" w:rsidRDefault="00000000">
      <w:pPr>
        <w:pStyle w:val="Corpsdetexte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Art. 13 – Liberté d’engagement du Comportementaliste</w:t>
      </w:r>
    </w:p>
    <w:p w:rsidR="00AB3DED" w:rsidRPr="008A0F4E" w:rsidRDefault="00000000">
      <w:pPr>
        <w:pStyle w:val="Corpsdetexte"/>
        <w:spacing w:before="40"/>
        <w:ind w:right="527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Le Conseiller Comportementaliste n’est jamais tenu de s’engager dans une relation d’aide</w:t>
      </w:r>
      <w:r w:rsidRPr="008A0F4E">
        <w:rPr>
          <w:color w:val="984806" w:themeColor="accent6" w:themeShade="80"/>
          <w:spacing w:val="-65"/>
        </w:rPr>
        <w:t xml:space="preserve"> </w:t>
      </w:r>
      <w:r w:rsidRPr="008A0F4E">
        <w:rPr>
          <w:color w:val="984806" w:themeColor="accent6" w:themeShade="80"/>
        </w:rPr>
        <w:t>qu’il</w:t>
      </w:r>
      <w:r w:rsidRPr="008A0F4E">
        <w:rPr>
          <w:color w:val="984806" w:themeColor="accent6" w:themeShade="80"/>
          <w:spacing w:val="-1"/>
        </w:rPr>
        <w:t xml:space="preserve"> </w:t>
      </w:r>
      <w:r w:rsidRPr="008A0F4E">
        <w:rPr>
          <w:color w:val="984806" w:themeColor="accent6" w:themeShade="80"/>
        </w:rPr>
        <w:t>ne souhaite pas aborder.</w:t>
      </w:r>
    </w:p>
    <w:p w:rsidR="00AB3DED" w:rsidRPr="008A0F4E" w:rsidRDefault="00AB3DED">
      <w:pPr>
        <w:pStyle w:val="Corpsdetexte"/>
        <w:spacing w:before="1"/>
        <w:ind w:left="0"/>
        <w:rPr>
          <w:color w:val="984806" w:themeColor="accent6" w:themeShade="80"/>
        </w:rPr>
      </w:pPr>
    </w:p>
    <w:p w:rsidR="00AB3DED" w:rsidRPr="008A0F4E" w:rsidRDefault="00000000">
      <w:pPr>
        <w:pStyle w:val="Corpsdetexte"/>
        <w:jc w:val="both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Art. 14 – Continuité de la relation d’aide</w:t>
      </w:r>
    </w:p>
    <w:p w:rsidR="00AB3DED" w:rsidRPr="008A0F4E" w:rsidRDefault="00000000">
      <w:pPr>
        <w:pStyle w:val="Corpsdetexte"/>
        <w:spacing w:before="41"/>
        <w:ind w:right="174"/>
        <w:jc w:val="both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Sauf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impondérable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le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Conseiller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Comportementaliste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s’engage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à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continuer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la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relation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entreprise ou à en faciliter la possibilité. Le Conseiller Comportementaliste reste maître de la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durée</w:t>
      </w:r>
      <w:r w:rsidRPr="008A0F4E">
        <w:rPr>
          <w:color w:val="984806" w:themeColor="accent6" w:themeShade="80"/>
          <w:spacing w:val="43"/>
        </w:rPr>
        <w:t xml:space="preserve"> </w:t>
      </w:r>
      <w:r w:rsidRPr="008A0F4E">
        <w:rPr>
          <w:color w:val="984806" w:themeColor="accent6" w:themeShade="80"/>
        </w:rPr>
        <w:t>de</w:t>
      </w:r>
      <w:r w:rsidRPr="008A0F4E">
        <w:rPr>
          <w:color w:val="984806" w:themeColor="accent6" w:themeShade="80"/>
          <w:spacing w:val="44"/>
        </w:rPr>
        <w:t xml:space="preserve"> </w:t>
      </w:r>
      <w:r w:rsidRPr="008A0F4E">
        <w:rPr>
          <w:color w:val="984806" w:themeColor="accent6" w:themeShade="80"/>
        </w:rPr>
        <w:t>celle-ci</w:t>
      </w:r>
      <w:r w:rsidRPr="008A0F4E">
        <w:rPr>
          <w:color w:val="984806" w:themeColor="accent6" w:themeShade="80"/>
          <w:spacing w:val="44"/>
        </w:rPr>
        <w:t xml:space="preserve"> </w:t>
      </w:r>
      <w:r w:rsidRPr="008A0F4E">
        <w:rPr>
          <w:color w:val="984806" w:themeColor="accent6" w:themeShade="80"/>
        </w:rPr>
        <w:t>et</w:t>
      </w:r>
      <w:r w:rsidRPr="008A0F4E">
        <w:rPr>
          <w:color w:val="984806" w:themeColor="accent6" w:themeShade="80"/>
          <w:spacing w:val="44"/>
        </w:rPr>
        <w:t xml:space="preserve"> </w:t>
      </w:r>
      <w:r w:rsidRPr="008A0F4E">
        <w:rPr>
          <w:color w:val="984806" w:themeColor="accent6" w:themeShade="80"/>
        </w:rPr>
        <w:t>peut</w:t>
      </w:r>
      <w:r w:rsidRPr="008A0F4E">
        <w:rPr>
          <w:color w:val="984806" w:themeColor="accent6" w:themeShade="80"/>
          <w:spacing w:val="44"/>
        </w:rPr>
        <w:t xml:space="preserve"> </w:t>
      </w:r>
      <w:r w:rsidRPr="008A0F4E">
        <w:rPr>
          <w:color w:val="984806" w:themeColor="accent6" w:themeShade="80"/>
        </w:rPr>
        <w:t>l’interrompre</w:t>
      </w:r>
      <w:r w:rsidRPr="008A0F4E">
        <w:rPr>
          <w:color w:val="984806" w:themeColor="accent6" w:themeShade="80"/>
          <w:spacing w:val="43"/>
        </w:rPr>
        <w:t xml:space="preserve"> </w:t>
      </w:r>
      <w:r w:rsidRPr="008A0F4E">
        <w:rPr>
          <w:color w:val="984806" w:themeColor="accent6" w:themeShade="80"/>
        </w:rPr>
        <w:t>lorsqu’il</w:t>
      </w:r>
      <w:r w:rsidRPr="008A0F4E">
        <w:rPr>
          <w:color w:val="984806" w:themeColor="accent6" w:themeShade="80"/>
          <w:spacing w:val="44"/>
        </w:rPr>
        <w:t xml:space="preserve"> </w:t>
      </w:r>
      <w:r w:rsidRPr="008A0F4E">
        <w:rPr>
          <w:color w:val="984806" w:themeColor="accent6" w:themeShade="80"/>
        </w:rPr>
        <w:t>l’estime</w:t>
      </w:r>
      <w:r w:rsidRPr="008A0F4E">
        <w:rPr>
          <w:color w:val="984806" w:themeColor="accent6" w:themeShade="80"/>
          <w:spacing w:val="44"/>
        </w:rPr>
        <w:t xml:space="preserve"> </w:t>
      </w:r>
      <w:r w:rsidRPr="008A0F4E">
        <w:rPr>
          <w:color w:val="984806" w:themeColor="accent6" w:themeShade="80"/>
        </w:rPr>
        <w:t>nécessaire.</w:t>
      </w:r>
      <w:r w:rsidRPr="008A0F4E">
        <w:rPr>
          <w:color w:val="984806" w:themeColor="accent6" w:themeShade="80"/>
          <w:spacing w:val="44"/>
        </w:rPr>
        <w:t xml:space="preserve"> </w:t>
      </w:r>
      <w:r w:rsidRPr="008A0F4E">
        <w:rPr>
          <w:color w:val="984806" w:themeColor="accent6" w:themeShade="80"/>
        </w:rPr>
        <w:t>Le</w:t>
      </w:r>
      <w:r w:rsidRPr="008A0F4E">
        <w:rPr>
          <w:color w:val="984806" w:themeColor="accent6" w:themeShade="80"/>
          <w:spacing w:val="44"/>
        </w:rPr>
        <w:t xml:space="preserve"> </w:t>
      </w:r>
      <w:r w:rsidRPr="008A0F4E">
        <w:rPr>
          <w:color w:val="984806" w:themeColor="accent6" w:themeShade="80"/>
        </w:rPr>
        <w:t>client</w:t>
      </w:r>
      <w:r w:rsidRPr="008A0F4E">
        <w:rPr>
          <w:color w:val="984806" w:themeColor="accent6" w:themeShade="80"/>
          <w:spacing w:val="44"/>
        </w:rPr>
        <w:t xml:space="preserve"> </w:t>
      </w:r>
      <w:r w:rsidRPr="008A0F4E">
        <w:rPr>
          <w:color w:val="984806" w:themeColor="accent6" w:themeShade="80"/>
        </w:rPr>
        <w:t>est</w:t>
      </w:r>
      <w:r w:rsidRPr="008A0F4E">
        <w:rPr>
          <w:color w:val="984806" w:themeColor="accent6" w:themeShade="80"/>
          <w:spacing w:val="43"/>
        </w:rPr>
        <w:t xml:space="preserve"> </w:t>
      </w:r>
      <w:r w:rsidRPr="008A0F4E">
        <w:rPr>
          <w:color w:val="984806" w:themeColor="accent6" w:themeShade="80"/>
        </w:rPr>
        <w:t>averti</w:t>
      </w:r>
      <w:r w:rsidRPr="008A0F4E">
        <w:rPr>
          <w:color w:val="984806" w:themeColor="accent6" w:themeShade="80"/>
          <w:spacing w:val="30"/>
        </w:rPr>
        <w:t xml:space="preserve"> </w:t>
      </w:r>
      <w:r w:rsidRPr="008A0F4E">
        <w:rPr>
          <w:color w:val="984806" w:themeColor="accent6" w:themeShade="80"/>
        </w:rPr>
        <w:t>de</w:t>
      </w:r>
      <w:r w:rsidRPr="008A0F4E">
        <w:rPr>
          <w:color w:val="984806" w:themeColor="accent6" w:themeShade="80"/>
          <w:spacing w:val="-65"/>
        </w:rPr>
        <w:t xml:space="preserve"> </w:t>
      </w:r>
      <w:r w:rsidRPr="008A0F4E">
        <w:rPr>
          <w:color w:val="984806" w:themeColor="accent6" w:themeShade="80"/>
        </w:rPr>
        <w:t>cette décision motivée.</w:t>
      </w:r>
    </w:p>
    <w:p w:rsidR="00AB3DED" w:rsidRPr="008A0F4E" w:rsidRDefault="00AB3DED">
      <w:pPr>
        <w:pStyle w:val="Corpsdetexte"/>
        <w:ind w:left="0"/>
        <w:rPr>
          <w:color w:val="984806" w:themeColor="accent6" w:themeShade="80"/>
        </w:rPr>
      </w:pPr>
    </w:p>
    <w:p w:rsidR="00AB3DED" w:rsidRPr="008A0F4E" w:rsidRDefault="00000000">
      <w:pPr>
        <w:pStyle w:val="Corpsdetexte"/>
        <w:spacing w:before="1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Art. 15 – Choix du praticien</w:t>
      </w:r>
    </w:p>
    <w:p w:rsidR="00AB3DED" w:rsidRPr="008A0F4E" w:rsidRDefault="00000000">
      <w:pPr>
        <w:pStyle w:val="Corpsdetexte"/>
        <w:spacing w:before="40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Le</w:t>
      </w:r>
      <w:r w:rsidRPr="008A0F4E">
        <w:rPr>
          <w:color w:val="984806" w:themeColor="accent6" w:themeShade="80"/>
          <w:spacing w:val="-2"/>
        </w:rPr>
        <w:t xml:space="preserve"> </w:t>
      </w:r>
      <w:r w:rsidRPr="008A0F4E">
        <w:rPr>
          <w:color w:val="984806" w:themeColor="accent6" w:themeShade="80"/>
        </w:rPr>
        <w:t>Conseiller</w:t>
      </w:r>
      <w:r w:rsidRPr="008A0F4E">
        <w:rPr>
          <w:color w:val="984806" w:themeColor="accent6" w:themeShade="80"/>
          <w:spacing w:val="-1"/>
        </w:rPr>
        <w:t xml:space="preserve"> </w:t>
      </w:r>
      <w:r w:rsidRPr="008A0F4E">
        <w:rPr>
          <w:color w:val="984806" w:themeColor="accent6" w:themeShade="80"/>
        </w:rPr>
        <w:t>Comportementaliste</w:t>
      </w:r>
      <w:r w:rsidRPr="008A0F4E">
        <w:rPr>
          <w:color w:val="984806" w:themeColor="accent6" w:themeShade="80"/>
          <w:spacing w:val="-1"/>
        </w:rPr>
        <w:t xml:space="preserve"> </w:t>
      </w:r>
      <w:r w:rsidRPr="008A0F4E">
        <w:rPr>
          <w:color w:val="984806" w:themeColor="accent6" w:themeShade="80"/>
        </w:rPr>
        <w:t>respecte</w:t>
      </w:r>
      <w:r w:rsidRPr="008A0F4E">
        <w:rPr>
          <w:color w:val="984806" w:themeColor="accent6" w:themeShade="80"/>
          <w:spacing w:val="-1"/>
        </w:rPr>
        <w:t xml:space="preserve"> </w:t>
      </w:r>
      <w:r w:rsidRPr="008A0F4E">
        <w:rPr>
          <w:color w:val="984806" w:themeColor="accent6" w:themeShade="80"/>
        </w:rPr>
        <w:t>et</w:t>
      </w:r>
      <w:r w:rsidRPr="008A0F4E">
        <w:rPr>
          <w:color w:val="984806" w:themeColor="accent6" w:themeShade="80"/>
          <w:spacing w:val="-1"/>
        </w:rPr>
        <w:t xml:space="preserve"> </w:t>
      </w:r>
      <w:r w:rsidRPr="008A0F4E">
        <w:rPr>
          <w:color w:val="984806" w:themeColor="accent6" w:themeShade="80"/>
        </w:rPr>
        <w:t>facilite</w:t>
      </w:r>
      <w:r w:rsidRPr="008A0F4E">
        <w:rPr>
          <w:color w:val="984806" w:themeColor="accent6" w:themeShade="80"/>
          <w:spacing w:val="-1"/>
        </w:rPr>
        <w:t xml:space="preserve"> </w:t>
      </w:r>
      <w:r w:rsidRPr="008A0F4E">
        <w:rPr>
          <w:color w:val="984806" w:themeColor="accent6" w:themeShade="80"/>
        </w:rPr>
        <w:t>le</w:t>
      </w:r>
      <w:r w:rsidRPr="008A0F4E">
        <w:rPr>
          <w:color w:val="984806" w:themeColor="accent6" w:themeShade="80"/>
          <w:spacing w:val="-1"/>
        </w:rPr>
        <w:t xml:space="preserve"> </w:t>
      </w:r>
      <w:r w:rsidRPr="008A0F4E">
        <w:rPr>
          <w:color w:val="984806" w:themeColor="accent6" w:themeShade="80"/>
        </w:rPr>
        <w:t>choix</w:t>
      </w:r>
      <w:r w:rsidRPr="008A0F4E">
        <w:rPr>
          <w:color w:val="984806" w:themeColor="accent6" w:themeShade="80"/>
          <w:spacing w:val="-1"/>
        </w:rPr>
        <w:t xml:space="preserve"> </w:t>
      </w:r>
      <w:r w:rsidRPr="008A0F4E">
        <w:rPr>
          <w:color w:val="984806" w:themeColor="accent6" w:themeShade="80"/>
        </w:rPr>
        <w:t>du</w:t>
      </w:r>
      <w:r w:rsidRPr="008A0F4E">
        <w:rPr>
          <w:color w:val="984806" w:themeColor="accent6" w:themeShade="80"/>
          <w:spacing w:val="-1"/>
        </w:rPr>
        <w:t xml:space="preserve"> </w:t>
      </w:r>
      <w:r w:rsidRPr="008A0F4E">
        <w:rPr>
          <w:color w:val="984806" w:themeColor="accent6" w:themeShade="80"/>
        </w:rPr>
        <w:t>praticien</w:t>
      </w:r>
      <w:r w:rsidRPr="008A0F4E">
        <w:rPr>
          <w:color w:val="984806" w:themeColor="accent6" w:themeShade="80"/>
          <w:spacing w:val="-1"/>
        </w:rPr>
        <w:t xml:space="preserve"> </w:t>
      </w:r>
      <w:r w:rsidRPr="008A0F4E">
        <w:rPr>
          <w:color w:val="984806" w:themeColor="accent6" w:themeShade="80"/>
        </w:rPr>
        <w:t>par</w:t>
      </w:r>
      <w:r w:rsidRPr="008A0F4E">
        <w:rPr>
          <w:color w:val="984806" w:themeColor="accent6" w:themeShade="80"/>
          <w:spacing w:val="-1"/>
        </w:rPr>
        <w:t xml:space="preserve"> </w:t>
      </w:r>
      <w:r w:rsidRPr="008A0F4E">
        <w:rPr>
          <w:color w:val="984806" w:themeColor="accent6" w:themeShade="80"/>
        </w:rPr>
        <w:t>le</w:t>
      </w:r>
      <w:r w:rsidRPr="008A0F4E">
        <w:rPr>
          <w:color w:val="984806" w:themeColor="accent6" w:themeShade="80"/>
          <w:spacing w:val="-1"/>
        </w:rPr>
        <w:t xml:space="preserve"> </w:t>
      </w:r>
      <w:r w:rsidRPr="008A0F4E">
        <w:rPr>
          <w:color w:val="984806" w:themeColor="accent6" w:themeShade="80"/>
        </w:rPr>
        <w:t>demandeur.</w:t>
      </w:r>
    </w:p>
    <w:p w:rsidR="00AB3DED" w:rsidRPr="008A0F4E" w:rsidRDefault="00AB3DED">
      <w:pPr>
        <w:rPr>
          <w:color w:val="984806" w:themeColor="accent6" w:themeShade="80"/>
        </w:rPr>
        <w:sectPr w:rsidR="00AB3DED" w:rsidRPr="008A0F4E">
          <w:headerReference w:type="default" r:id="rId11"/>
          <w:pgSz w:w="11920" w:h="16840"/>
          <w:pgMar w:top="720" w:right="400" w:bottom="280" w:left="1320" w:header="0" w:footer="0" w:gutter="0"/>
          <w:cols w:space="720"/>
        </w:sectPr>
      </w:pPr>
    </w:p>
    <w:p w:rsidR="00AB3DED" w:rsidRPr="008A0F4E" w:rsidRDefault="00AB3DED">
      <w:pPr>
        <w:pStyle w:val="Corpsdetexte"/>
        <w:spacing w:before="9"/>
        <w:ind w:left="0"/>
        <w:rPr>
          <w:color w:val="984806" w:themeColor="accent6" w:themeShade="80"/>
          <w:sz w:val="14"/>
        </w:rPr>
      </w:pPr>
    </w:p>
    <w:p w:rsidR="00AB3DED" w:rsidRPr="008A0F4E" w:rsidRDefault="00000000">
      <w:pPr>
        <w:spacing w:before="90"/>
        <w:ind w:left="100"/>
        <w:rPr>
          <w:b/>
          <w:color w:val="984806" w:themeColor="accent6" w:themeShade="80"/>
          <w:sz w:val="32"/>
        </w:rPr>
      </w:pPr>
      <w:r w:rsidRPr="008A0F4E">
        <w:rPr>
          <w:noProof/>
          <w:color w:val="984806" w:themeColor="accent6" w:themeShade="80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7081203</wp:posOffset>
            </wp:positionH>
            <wp:positionV relativeFrom="paragraph">
              <wp:posOffset>-108266</wp:posOffset>
            </wp:positionV>
            <wp:extent cx="161925" cy="1905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0F4E">
        <w:rPr>
          <w:b/>
          <w:color w:val="984806" w:themeColor="accent6" w:themeShade="80"/>
          <w:sz w:val="32"/>
          <w:u w:val="thick" w:color="073762"/>
        </w:rPr>
        <w:t>Titre</w:t>
      </w:r>
      <w:r w:rsidRPr="008A0F4E">
        <w:rPr>
          <w:b/>
          <w:color w:val="984806" w:themeColor="accent6" w:themeShade="80"/>
          <w:spacing w:val="-6"/>
          <w:sz w:val="32"/>
          <w:u w:val="thick" w:color="073762"/>
        </w:rPr>
        <w:t xml:space="preserve"> </w:t>
      </w:r>
      <w:r w:rsidRPr="008A0F4E">
        <w:rPr>
          <w:b/>
          <w:color w:val="984806" w:themeColor="accent6" w:themeShade="80"/>
          <w:sz w:val="32"/>
          <w:u w:val="thick" w:color="073762"/>
        </w:rPr>
        <w:t>3</w:t>
      </w:r>
      <w:r w:rsidRPr="008A0F4E">
        <w:rPr>
          <w:b/>
          <w:color w:val="984806" w:themeColor="accent6" w:themeShade="80"/>
          <w:spacing w:val="-6"/>
          <w:sz w:val="32"/>
          <w:u w:val="thick" w:color="073762"/>
        </w:rPr>
        <w:t xml:space="preserve"> </w:t>
      </w:r>
      <w:r w:rsidRPr="008A0F4E">
        <w:rPr>
          <w:b/>
          <w:color w:val="984806" w:themeColor="accent6" w:themeShade="80"/>
          <w:sz w:val="32"/>
          <w:u w:val="thick" w:color="073762"/>
        </w:rPr>
        <w:t>–</w:t>
      </w:r>
      <w:r w:rsidRPr="008A0F4E">
        <w:rPr>
          <w:b/>
          <w:color w:val="984806" w:themeColor="accent6" w:themeShade="80"/>
          <w:spacing w:val="-6"/>
          <w:sz w:val="32"/>
          <w:u w:val="thick" w:color="073762"/>
        </w:rPr>
        <w:t xml:space="preserve"> </w:t>
      </w:r>
      <w:r w:rsidRPr="008A0F4E">
        <w:rPr>
          <w:b/>
          <w:color w:val="984806" w:themeColor="accent6" w:themeShade="80"/>
          <w:sz w:val="32"/>
          <w:u w:val="thick" w:color="073762"/>
        </w:rPr>
        <w:t>Rapports</w:t>
      </w:r>
      <w:r w:rsidRPr="008A0F4E">
        <w:rPr>
          <w:b/>
          <w:color w:val="984806" w:themeColor="accent6" w:themeShade="80"/>
          <w:spacing w:val="-6"/>
          <w:sz w:val="32"/>
          <w:u w:val="thick" w:color="073762"/>
        </w:rPr>
        <w:t xml:space="preserve"> </w:t>
      </w:r>
      <w:r w:rsidRPr="008A0F4E">
        <w:rPr>
          <w:b/>
          <w:color w:val="984806" w:themeColor="accent6" w:themeShade="80"/>
          <w:sz w:val="32"/>
          <w:u w:val="thick" w:color="073762"/>
        </w:rPr>
        <w:t>aux</w:t>
      </w:r>
      <w:r w:rsidRPr="008A0F4E">
        <w:rPr>
          <w:b/>
          <w:color w:val="984806" w:themeColor="accent6" w:themeShade="80"/>
          <w:spacing w:val="-6"/>
          <w:sz w:val="32"/>
          <w:u w:val="thick" w:color="073762"/>
        </w:rPr>
        <w:t xml:space="preserve"> </w:t>
      </w:r>
      <w:r w:rsidRPr="008A0F4E">
        <w:rPr>
          <w:b/>
          <w:color w:val="984806" w:themeColor="accent6" w:themeShade="80"/>
          <w:sz w:val="32"/>
          <w:u w:val="thick" w:color="073762"/>
        </w:rPr>
        <w:t>collègues</w:t>
      </w:r>
      <w:r w:rsidRPr="008A0F4E">
        <w:rPr>
          <w:b/>
          <w:color w:val="984806" w:themeColor="accent6" w:themeShade="80"/>
          <w:spacing w:val="-6"/>
          <w:sz w:val="32"/>
          <w:u w:val="thick" w:color="073762"/>
        </w:rPr>
        <w:t xml:space="preserve"> </w:t>
      </w:r>
      <w:r w:rsidRPr="008A0F4E">
        <w:rPr>
          <w:b/>
          <w:color w:val="984806" w:themeColor="accent6" w:themeShade="80"/>
          <w:sz w:val="32"/>
          <w:u w:val="thick" w:color="073762"/>
        </w:rPr>
        <w:t>et</w:t>
      </w:r>
      <w:r w:rsidRPr="008A0F4E">
        <w:rPr>
          <w:b/>
          <w:color w:val="984806" w:themeColor="accent6" w:themeShade="80"/>
          <w:spacing w:val="-6"/>
          <w:sz w:val="32"/>
          <w:u w:val="thick" w:color="073762"/>
        </w:rPr>
        <w:t xml:space="preserve"> </w:t>
      </w:r>
      <w:r w:rsidRPr="008A0F4E">
        <w:rPr>
          <w:b/>
          <w:color w:val="984806" w:themeColor="accent6" w:themeShade="80"/>
          <w:sz w:val="32"/>
          <w:u w:val="thick" w:color="073762"/>
        </w:rPr>
        <w:t>autres</w:t>
      </w:r>
      <w:r w:rsidRPr="008A0F4E">
        <w:rPr>
          <w:b/>
          <w:color w:val="984806" w:themeColor="accent6" w:themeShade="80"/>
          <w:spacing w:val="-6"/>
          <w:sz w:val="32"/>
          <w:u w:val="thick" w:color="073762"/>
        </w:rPr>
        <w:t xml:space="preserve"> </w:t>
      </w:r>
      <w:r w:rsidRPr="008A0F4E">
        <w:rPr>
          <w:b/>
          <w:color w:val="984806" w:themeColor="accent6" w:themeShade="80"/>
          <w:sz w:val="32"/>
          <w:u w:val="thick" w:color="073762"/>
        </w:rPr>
        <w:t>professionnels</w:t>
      </w:r>
    </w:p>
    <w:p w:rsidR="00AB3DED" w:rsidRPr="008A0F4E" w:rsidRDefault="00000000">
      <w:pPr>
        <w:pStyle w:val="Corpsdetexte"/>
        <w:spacing w:before="276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Art. 1 – Informations déontologiques</w:t>
      </w:r>
    </w:p>
    <w:p w:rsidR="00AB3DED" w:rsidRPr="008A0F4E" w:rsidRDefault="00000000">
      <w:pPr>
        <w:pStyle w:val="Corpsdetexte"/>
        <w:spacing w:before="40"/>
        <w:ind w:right="647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Ce code est public. Le code de déontologie et l’agrément de l’OECC doivent pouvoir être</w:t>
      </w:r>
      <w:r w:rsidRPr="008A0F4E">
        <w:rPr>
          <w:color w:val="984806" w:themeColor="accent6" w:themeShade="80"/>
          <w:spacing w:val="-65"/>
        </w:rPr>
        <w:t xml:space="preserve"> </w:t>
      </w:r>
      <w:r w:rsidRPr="008A0F4E">
        <w:rPr>
          <w:color w:val="984806" w:themeColor="accent6" w:themeShade="80"/>
        </w:rPr>
        <w:t>présentés à toute personne le sollicitant.</w:t>
      </w:r>
    </w:p>
    <w:p w:rsidR="00AB3DED" w:rsidRPr="008A0F4E" w:rsidRDefault="00AB3DED">
      <w:pPr>
        <w:pStyle w:val="Corpsdetexte"/>
        <w:spacing w:before="1"/>
        <w:ind w:left="0"/>
        <w:rPr>
          <w:color w:val="984806" w:themeColor="accent6" w:themeShade="80"/>
          <w:sz w:val="19"/>
        </w:rPr>
      </w:pPr>
    </w:p>
    <w:p w:rsidR="00AB3DED" w:rsidRPr="008A0F4E" w:rsidRDefault="00000000">
      <w:pPr>
        <w:pStyle w:val="Corpsdetexte"/>
        <w:spacing w:before="93"/>
        <w:jc w:val="both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Art. 2 – Collaborateurs</w:t>
      </w:r>
    </w:p>
    <w:p w:rsidR="00AB3DED" w:rsidRPr="008A0F4E" w:rsidRDefault="00000000">
      <w:pPr>
        <w:pStyle w:val="Corpsdetexte"/>
        <w:spacing w:before="35"/>
        <w:ind w:right="184"/>
        <w:jc w:val="both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Le Conseiller Comportementaliste s’engage à faire respecter les termes de ce code à tout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collaborateur dont il aurait la responsabilité.</w:t>
      </w:r>
    </w:p>
    <w:p w:rsidR="00AB3DED" w:rsidRPr="008A0F4E" w:rsidRDefault="00AB3DED">
      <w:pPr>
        <w:pStyle w:val="Corpsdetexte"/>
        <w:spacing w:before="1"/>
        <w:ind w:left="0"/>
        <w:rPr>
          <w:color w:val="984806" w:themeColor="accent6" w:themeShade="80"/>
        </w:rPr>
      </w:pPr>
    </w:p>
    <w:p w:rsidR="00AB3DED" w:rsidRPr="008A0F4E" w:rsidRDefault="00000000">
      <w:pPr>
        <w:pStyle w:val="Corpsdetexte"/>
        <w:jc w:val="both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Art. 3 – Référents, formateurs</w:t>
      </w:r>
    </w:p>
    <w:p w:rsidR="00AB3DED" w:rsidRPr="008A0F4E" w:rsidRDefault="00000000">
      <w:pPr>
        <w:pStyle w:val="Corpsdetexte"/>
        <w:spacing w:before="40"/>
        <w:jc w:val="both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Doivent être connus de la profession.</w:t>
      </w:r>
    </w:p>
    <w:p w:rsidR="00AB3DED" w:rsidRPr="008A0F4E" w:rsidRDefault="00AB3DED">
      <w:pPr>
        <w:pStyle w:val="Corpsdetexte"/>
        <w:spacing w:before="8"/>
        <w:ind w:left="0"/>
        <w:rPr>
          <w:color w:val="984806" w:themeColor="accent6" w:themeShade="80"/>
          <w:sz w:val="27"/>
        </w:rPr>
      </w:pPr>
    </w:p>
    <w:p w:rsidR="00AB3DED" w:rsidRPr="008A0F4E" w:rsidRDefault="00000000">
      <w:pPr>
        <w:pStyle w:val="Corpsdetexte"/>
        <w:jc w:val="both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Art. 4 – Confraternité</w:t>
      </w:r>
    </w:p>
    <w:p w:rsidR="00AB3DED" w:rsidRPr="008A0F4E" w:rsidRDefault="00000000">
      <w:pPr>
        <w:pStyle w:val="Corpsdetexte"/>
        <w:spacing w:before="40"/>
        <w:ind w:right="178"/>
        <w:jc w:val="both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Aucune méthode ne peut se prévaloir de détenir la vérité. Le Conseiller Comportementaliste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est tenu à réserve au regard de ses collègues appartenant à une obédience différente de la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sienne.</w:t>
      </w:r>
    </w:p>
    <w:p w:rsidR="00AB3DED" w:rsidRPr="008A0F4E" w:rsidRDefault="00AB3DED">
      <w:pPr>
        <w:pStyle w:val="Corpsdetexte"/>
        <w:spacing w:before="1"/>
        <w:ind w:left="0"/>
        <w:rPr>
          <w:color w:val="984806" w:themeColor="accent6" w:themeShade="80"/>
        </w:rPr>
      </w:pPr>
    </w:p>
    <w:p w:rsidR="00AB3DED" w:rsidRPr="008A0F4E" w:rsidRDefault="00000000">
      <w:pPr>
        <w:pStyle w:val="Corpsdetexte"/>
        <w:jc w:val="both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Art. 5 – Utilisation du nom et ou du sigle de l’association</w:t>
      </w:r>
    </w:p>
    <w:p w:rsidR="00AB3DED" w:rsidRPr="008A0F4E" w:rsidRDefault="00000000">
      <w:pPr>
        <w:pStyle w:val="Corpsdetexte"/>
        <w:spacing w:before="41"/>
        <w:ind w:right="180"/>
        <w:jc w:val="both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L’apposition</w:t>
      </w:r>
      <w:r w:rsidRPr="008A0F4E">
        <w:rPr>
          <w:color w:val="984806" w:themeColor="accent6" w:themeShade="80"/>
          <w:spacing w:val="-2"/>
        </w:rPr>
        <w:t xml:space="preserve"> </w:t>
      </w:r>
      <w:r w:rsidRPr="008A0F4E">
        <w:rPr>
          <w:color w:val="984806" w:themeColor="accent6" w:themeShade="80"/>
        </w:rPr>
        <w:t>du</w:t>
      </w:r>
      <w:r w:rsidRPr="008A0F4E">
        <w:rPr>
          <w:color w:val="984806" w:themeColor="accent6" w:themeShade="80"/>
          <w:spacing w:val="-2"/>
        </w:rPr>
        <w:t xml:space="preserve"> </w:t>
      </w:r>
      <w:r w:rsidRPr="008A0F4E">
        <w:rPr>
          <w:color w:val="984806" w:themeColor="accent6" w:themeShade="80"/>
        </w:rPr>
        <w:t>nom</w:t>
      </w:r>
      <w:r w:rsidRPr="008A0F4E">
        <w:rPr>
          <w:color w:val="984806" w:themeColor="accent6" w:themeShade="80"/>
          <w:spacing w:val="-2"/>
        </w:rPr>
        <w:t xml:space="preserve"> </w:t>
      </w:r>
      <w:r w:rsidRPr="008A0F4E">
        <w:rPr>
          <w:color w:val="984806" w:themeColor="accent6" w:themeShade="80"/>
        </w:rPr>
        <w:t>ou</w:t>
      </w:r>
      <w:r w:rsidRPr="008A0F4E">
        <w:rPr>
          <w:color w:val="984806" w:themeColor="accent6" w:themeShade="80"/>
          <w:spacing w:val="-1"/>
        </w:rPr>
        <w:t xml:space="preserve"> </w:t>
      </w:r>
      <w:r w:rsidRPr="008A0F4E">
        <w:rPr>
          <w:color w:val="984806" w:themeColor="accent6" w:themeShade="80"/>
        </w:rPr>
        <w:t>du</w:t>
      </w:r>
      <w:r w:rsidRPr="008A0F4E">
        <w:rPr>
          <w:color w:val="984806" w:themeColor="accent6" w:themeShade="80"/>
          <w:spacing w:val="-2"/>
        </w:rPr>
        <w:t xml:space="preserve"> </w:t>
      </w:r>
      <w:r w:rsidRPr="008A0F4E">
        <w:rPr>
          <w:color w:val="984806" w:themeColor="accent6" w:themeShade="80"/>
        </w:rPr>
        <w:t>sigle</w:t>
      </w:r>
      <w:r w:rsidRPr="008A0F4E">
        <w:rPr>
          <w:color w:val="984806" w:themeColor="accent6" w:themeShade="80"/>
          <w:spacing w:val="-2"/>
        </w:rPr>
        <w:t xml:space="preserve"> </w:t>
      </w:r>
      <w:r w:rsidRPr="008A0F4E">
        <w:rPr>
          <w:color w:val="984806" w:themeColor="accent6" w:themeShade="80"/>
        </w:rPr>
        <w:t>de</w:t>
      </w:r>
      <w:r w:rsidRPr="008A0F4E">
        <w:rPr>
          <w:color w:val="984806" w:themeColor="accent6" w:themeShade="80"/>
          <w:spacing w:val="-2"/>
        </w:rPr>
        <w:t xml:space="preserve"> </w:t>
      </w:r>
      <w:r w:rsidRPr="008A0F4E">
        <w:rPr>
          <w:color w:val="984806" w:themeColor="accent6" w:themeShade="80"/>
        </w:rPr>
        <w:t>l’association</w:t>
      </w:r>
      <w:r w:rsidRPr="008A0F4E">
        <w:rPr>
          <w:color w:val="984806" w:themeColor="accent6" w:themeShade="80"/>
          <w:spacing w:val="-1"/>
        </w:rPr>
        <w:t xml:space="preserve"> </w:t>
      </w:r>
      <w:r w:rsidRPr="008A0F4E">
        <w:rPr>
          <w:color w:val="984806" w:themeColor="accent6" w:themeShade="80"/>
        </w:rPr>
        <w:t>sur</w:t>
      </w:r>
      <w:r w:rsidRPr="008A0F4E">
        <w:rPr>
          <w:color w:val="984806" w:themeColor="accent6" w:themeShade="80"/>
          <w:spacing w:val="-2"/>
        </w:rPr>
        <w:t xml:space="preserve"> </w:t>
      </w:r>
      <w:r w:rsidRPr="008A0F4E">
        <w:rPr>
          <w:color w:val="984806" w:themeColor="accent6" w:themeShade="80"/>
        </w:rPr>
        <w:t>un</w:t>
      </w:r>
      <w:r w:rsidRPr="008A0F4E">
        <w:rPr>
          <w:color w:val="984806" w:themeColor="accent6" w:themeShade="80"/>
          <w:spacing w:val="-2"/>
        </w:rPr>
        <w:t xml:space="preserve"> </w:t>
      </w:r>
      <w:r w:rsidRPr="008A0F4E">
        <w:rPr>
          <w:color w:val="984806" w:themeColor="accent6" w:themeShade="80"/>
        </w:rPr>
        <w:t>document,</w:t>
      </w:r>
      <w:r w:rsidRPr="008A0F4E">
        <w:rPr>
          <w:color w:val="984806" w:themeColor="accent6" w:themeShade="80"/>
          <w:spacing w:val="-1"/>
        </w:rPr>
        <w:t xml:space="preserve"> </w:t>
      </w:r>
      <w:r w:rsidRPr="008A0F4E">
        <w:rPr>
          <w:color w:val="984806" w:themeColor="accent6" w:themeShade="80"/>
        </w:rPr>
        <w:t>ou</w:t>
      </w:r>
      <w:r w:rsidRPr="008A0F4E">
        <w:rPr>
          <w:color w:val="984806" w:themeColor="accent6" w:themeShade="80"/>
          <w:spacing w:val="-2"/>
        </w:rPr>
        <w:t xml:space="preserve"> </w:t>
      </w:r>
      <w:r w:rsidRPr="008A0F4E">
        <w:rPr>
          <w:color w:val="984806" w:themeColor="accent6" w:themeShade="80"/>
        </w:rPr>
        <w:t>tout</w:t>
      </w:r>
      <w:r w:rsidRPr="008A0F4E">
        <w:rPr>
          <w:color w:val="984806" w:themeColor="accent6" w:themeShade="80"/>
          <w:spacing w:val="-2"/>
        </w:rPr>
        <w:t xml:space="preserve"> </w:t>
      </w:r>
      <w:r w:rsidRPr="008A0F4E">
        <w:rPr>
          <w:color w:val="984806" w:themeColor="accent6" w:themeShade="80"/>
        </w:rPr>
        <w:t>autre</w:t>
      </w:r>
      <w:r w:rsidRPr="008A0F4E">
        <w:rPr>
          <w:color w:val="984806" w:themeColor="accent6" w:themeShade="80"/>
          <w:spacing w:val="-2"/>
        </w:rPr>
        <w:t xml:space="preserve"> </w:t>
      </w:r>
      <w:r w:rsidRPr="008A0F4E">
        <w:rPr>
          <w:color w:val="984806" w:themeColor="accent6" w:themeShade="80"/>
        </w:rPr>
        <w:t>support,</w:t>
      </w:r>
      <w:r w:rsidRPr="008A0F4E">
        <w:rPr>
          <w:color w:val="984806" w:themeColor="accent6" w:themeShade="80"/>
          <w:spacing w:val="-1"/>
        </w:rPr>
        <w:t xml:space="preserve"> </w:t>
      </w:r>
      <w:r w:rsidRPr="008A0F4E">
        <w:rPr>
          <w:color w:val="984806" w:themeColor="accent6" w:themeShade="80"/>
        </w:rPr>
        <w:t>n’est</w:t>
      </w:r>
      <w:r w:rsidRPr="008A0F4E">
        <w:rPr>
          <w:color w:val="984806" w:themeColor="accent6" w:themeShade="80"/>
          <w:spacing w:val="-65"/>
        </w:rPr>
        <w:t xml:space="preserve"> </w:t>
      </w:r>
      <w:r w:rsidRPr="008A0F4E">
        <w:rPr>
          <w:color w:val="984806" w:themeColor="accent6" w:themeShade="80"/>
        </w:rPr>
        <w:t>acceptée que si le Comportementaliste est à jour de ses cotisations. Le fait d’apposer le nom</w:t>
      </w:r>
      <w:r w:rsidRPr="008A0F4E">
        <w:rPr>
          <w:color w:val="984806" w:themeColor="accent6" w:themeShade="80"/>
          <w:spacing w:val="-64"/>
        </w:rPr>
        <w:t xml:space="preserve"> </w:t>
      </w:r>
      <w:r w:rsidRPr="008A0F4E">
        <w:rPr>
          <w:color w:val="984806" w:themeColor="accent6" w:themeShade="80"/>
        </w:rPr>
        <w:t>ou le sigle de l’association sur tout support est de la responsabilité exclusive de son auteur et</w:t>
      </w:r>
      <w:r w:rsidRPr="008A0F4E">
        <w:rPr>
          <w:color w:val="984806" w:themeColor="accent6" w:themeShade="80"/>
          <w:spacing w:val="-64"/>
        </w:rPr>
        <w:t xml:space="preserve"> </w:t>
      </w:r>
      <w:r w:rsidRPr="008A0F4E">
        <w:rPr>
          <w:color w:val="984806" w:themeColor="accent6" w:themeShade="80"/>
        </w:rPr>
        <w:t>n’engage en aucun cas l’association pour tout usage abusif qui pourrait en être fait.</w:t>
      </w:r>
    </w:p>
    <w:p w:rsidR="00AB3DED" w:rsidRPr="008A0F4E" w:rsidRDefault="00000000">
      <w:pPr>
        <w:pStyle w:val="Corpsdetexte"/>
        <w:jc w:val="both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L’OECC</w:t>
      </w:r>
      <w:r w:rsidRPr="008A0F4E">
        <w:rPr>
          <w:color w:val="984806" w:themeColor="accent6" w:themeShade="80"/>
          <w:spacing w:val="-2"/>
        </w:rPr>
        <w:t xml:space="preserve"> </w:t>
      </w:r>
      <w:r w:rsidRPr="008A0F4E">
        <w:rPr>
          <w:color w:val="984806" w:themeColor="accent6" w:themeShade="80"/>
        </w:rPr>
        <w:t>se</w:t>
      </w:r>
      <w:r w:rsidRPr="008A0F4E">
        <w:rPr>
          <w:color w:val="984806" w:themeColor="accent6" w:themeShade="80"/>
          <w:spacing w:val="-1"/>
        </w:rPr>
        <w:t xml:space="preserve"> </w:t>
      </w:r>
      <w:r w:rsidRPr="008A0F4E">
        <w:rPr>
          <w:color w:val="984806" w:themeColor="accent6" w:themeShade="80"/>
        </w:rPr>
        <w:t>garde</w:t>
      </w:r>
      <w:r w:rsidRPr="008A0F4E">
        <w:rPr>
          <w:color w:val="984806" w:themeColor="accent6" w:themeShade="80"/>
          <w:spacing w:val="-1"/>
        </w:rPr>
        <w:t xml:space="preserve"> </w:t>
      </w:r>
      <w:r w:rsidRPr="008A0F4E">
        <w:rPr>
          <w:color w:val="984806" w:themeColor="accent6" w:themeShade="80"/>
        </w:rPr>
        <w:t>en</w:t>
      </w:r>
      <w:r w:rsidRPr="008A0F4E">
        <w:rPr>
          <w:color w:val="984806" w:themeColor="accent6" w:themeShade="80"/>
          <w:spacing w:val="-1"/>
        </w:rPr>
        <w:t xml:space="preserve"> </w:t>
      </w:r>
      <w:r w:rsidRPr="008A0F4E">
        <w:rPr>
          <w:color w:val="984806" w:themeColor="accent6" w:themeShade="80"/>
        </w:rPr>
        <w:t>outre</w:t>
      </w:r>
      <w:r w:rsidRPr="008A0F4E">
        <w:rPr>
          <w:color w:val="984806" w:themeColor="accent6" w:themeShade="80"/>
          <w:spacing w:val="-1"/>
        </w:rPr>
        <w:t xml:space="preserve"> </w:t>
      </w:r>
      <w:r w:rsidRPr="008A0F4E">
        <w:rPr>
          <w:color w:val="984806" w:themeColor="accent6" w:themeShade="80"/>
        </w:rPr>
        <w:t>le</w:t>
      </w:r>
      <w:r w:rsidRPr="008A0F4E">
        <w:rPr>
          <w:color w:val="984806" w:themeColor="accent6" w:themeShade="80"/>
          <w:spacing w:val="-1"/>
        </w:rPr>
        <w:t xml:space="preserve"> </w:t>
      </w:r>
      <w:r w:rsidRPr="008A0F4E">
        <w:rPr>
          <w:color w:val="984806" w:themeColor="accent6" w:themeShade="80"/>
        </w:rPr>
        <w:t>droit</w:t>
      </w:r>
      <w:r w:rsidRPr="008A0F4E">
        <w:rPr>
          <w:color w:val="984806" w:themeColor="accent6" w:themeShade="80"/>
          <w:spacing w:val="-2"/>
        </w:rPr>
        <w:t xml:space="preserve"> </w:t>
      </w:r>
      <w:r w:rsidRPr="008A0F4E">
        <w:rPr>
          <w:color w:val="984806" w:themeColor="accent6" w:themeShade="80"/>
        </w:rPr>
        <w:t>d’en</w:t>
      </w:r>
      <w:r w:rsidRPr="008A0F4E">
        <w:rPr>
          <w:color w:val="984806" w:themeColor="accent6" w:themeShade="80"/>
          <w:spacing w:val="-1"/>
        </w:rPr>
        <w:t xml:space="preserve"> </w:t>
      </w:r>
      <w:r w:rsidRPr="008A0F4E">
        <w:rPr>
          <w:color w:val="984806" w:themeColor="accent6" w:themeShade="80"/>
        </w:rPr>
        <w:t>référer</w:t>
      </w:r>
      <w:r w:rsidRPr="008A0F4E">
        <w:rPr>
          <w:color w:val="984806" w:themeColor="accent6" w:themeShade="80"/>
          <w:spacing w:val="-1"/>
        </w:rPr>
        <w:t xml:space="preserve"> </w:t>
      </w:r>
      <w:r w:rsidRPr="008A0F4E">
        <w:rPr>
          <w:color w:val="984806" w:themeColor="accent6" w:themeShade="80"/>
        </w:rPr>
        <w:t>aux</w:t>
      </w:r>
      <w:r w:rsidRPr="008A0F4E">
        <w:rPr>
          <w:color w:val="984806" w:themeColor="accent6" w:themeShade="80"/>
          <w:spacing w:val="-1"/>
        </w:rPr>
        <w:t xml:space="preserve"> </w:t>
      </w:r>
      <w:r w:rsidRPr="008A0F4E">
        <w:rPr>
          <w:color w:val="984806" w:themeColor="accent6" w:themeShade="80"/>
        </w:rPr>
        <w:t>instances</w:t>
      </w:r>
      <w:r w:rsidRPr="008A0F4E">
        <w:rPr>
          <w:color w:val="984806" w:themeColor="accent6" w:themeShade="80"/>
          <w:spacing w:val="-1"/>
        </w:rPr>
        <w:t xml:space="preserve"> </w:t>
      </w:r>
      <w:r w:rsidRPr="008A0F4E">
        <w:rPr>
          <w:color w:val="984806" w:themeColor="accent6" w:themeShade="80"/>
        </w:rPr>
        <w:t>appropriées.</w:t>
      </w:r>
    </w:p>
    <w:p w:rsidR="00AB3DED" w:rsidRPr="008A0F4E" w:rsidRDefault="00AB3DED">
      <w:pPr>
        <w:pStyle w:val="Corpsdetexte"/>
        <w:spacing w:before="2"/>
        <w:ind w:left="0"/>
        <w:rPr>
          <w:color w:val="984806" w:themeColor="accent6" w:themeShade="80"/>
        </w:rPr>
      </w:pPr>
    </w:p>
    <w:p w:rsidR="00AB3DED" w:rsidRPr="008A0F4E" w:rsidRDefault="00000000">
      <w:pPr>
        <w:pStyle w:val="Corpsdetexte"/>
        <w:jc w:val="both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Art. 6 – Relation à la médecine</w:t>
      </w:r>
    </w:p>
    <w:p w:rsidR="00AB3DED" w:rsidRPr="008A0F4E" w:rsidRDefault="00000000">
      <w:pPr>
        <w:pStyle w:val="Corpsdetexte"/>
        <w:spacing w:before="40"/>
        <w:ind w:right="176"/>
        <w:jc w:val="both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Conscient de la spécificité de ses interventions, le Conseiller Comportementaliste invite ses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clients à s’entourer de toutes les garanties de la médecine.</w:t>
      </w:r>
    </w:p>
    <w:p w:rsidR="00AB3DED" w:rsidRPr="008A0F4E" w:rsidRDefault="00000000">
      <w:pPr>
        <w:pStyle w:val="Corpsdetexte"/>
        <w:ind w:right="177"/>
        <w:jc w:val="both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L’OECC et/ou l’école d’origine du Conseiller Comportementaliste, ne peuvent être tenus pour</w:t>
      </w:r>
      <w:r w:rsidRPr="008A0F4E">
        <w:rPr>
          <w:color w:val="984806" w:themeColor="accent6" w:themeShade="80"/>
          <w:spacing w:val="-64"/>
        </w:rPr>
        <w:t xml:space="preserve"> </w:t>
      </w:r>
      <w:r w:rsidRPr="008A0F4E">
        <w:rPr>
          <w:color w:val="984806" w:themeColor="accent6" w:themeShade="80"/>
        </w:rPr>
        <w:t>responsables de la terminologie employée par celui-ci, de même que de toute pratique dite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expérimentale, empirique et hasardeuse, voire de la pratique illégale de la médecine qu’elles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soient vétérinaires ou humaines.</w:t>
      </w:r>
    </w:p>
    <w:p w:rsidR="00AB3DED" w:rsidRPr="008A0F4E" w:rsidRDefault="00000000">
      <w:pPr>
        <w:pStyle w:val="Corpsdetexte"/>
        <w:ind w:right="181"/>
        <w:jc w:val="both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Le Conseiller Comportementaliste se doit d’être conscient de la limite de ses compétences. Il</w:t>
      </w:r>
      <w:r w:rsidRPr="008A0F4E">
        <w:rPr>
          <w:color w:val="984806" w:themeColor="accent6" w:themeShade="80"/>
          <w:spacing w:val="-64"/>
        </w:rPr>
        <w:t xml:space="preserve"> </w:t>
      </w:r>
      <w:r w:rsidRPr="008A0F4E">
        <w:rPr>
          <w:color w:val="984806" w:themeColor="accent6" w:themeShade="80"/>
        </w:rPr>
        <w:t>est seul responsable face à toutes ces dérives, sans aucune exception.</w:t>
      </w:r>
    </w:p>
    <w:p w:rsidR="00AB3DED" w:rsidRPr="008A0F4E" w:rsidRDefault="00AB3DED">
      <w:pPr>
        <w:pStyle w:val="Corpsdetexte"/>
        <w:spacing w:before="11"/>
        <w:ind w:left="0"/>
        <w:rPr>
          <w:color w:val="984806" w:themeColor="accent6" w:themeShade="80"/>
          <w:sz w:val="23"/>
        </w:rPr>
      </w:pPr>
    </w:p>
    <w:p w:rsidR="00AB3DED" w:rsidRPr="008A0F4E" w:rsidRDefault="00000000">
      <w:pPr>
        <w:pStyle w:val="Corpsdetexte"/>
        <w:jc w:val="both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Art. 7 – Utilisation du nom et du titre du Comportementaliste</w:t>
      </w:r>
    </w:p>
    <w:p w:rsidR="00AB3DED" w:rsidRPr="008A0F4E" w:rsidRDefault="00000000">
      <w:pPr>
        <w:pStyle w:val="Corpsdetexte"/>
        <w:spacing w:before="40"/>
        <w:ind w:right="178"/>
        <w:jc w:val="both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Nul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ne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peut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utiliser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les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noms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et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titres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d’un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Conseiller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Comportementaliste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sans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son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autorisation pour quelque motif que ce soit (information – publicité).</w:t>
      </w:r>
    </w:p>
    <w:p w:rsidR="00AB3DED" w:rsidRPr="008A0F4E" w:rsidRDefault="00AB3DED">
      <w:pPr>
        <w:pStyle w:val="Corpsdetexte"/>
        <w:spacing w:before="1"/>
        <w:ind w:left="0"/>
        <w:rPr>
          <w:color w:val="984806" w:themeColor="accent6" w:themeShade="80"/>
        </w:rPr>
      </w:pPr>
    </w:p>
    <w:p w:rsidR="00AB3DED" w:rsidRPr="008A0F4E" w:rsidRDefault="00000000">
      <w:pPr>
        <w:pStyle w:val="Titre2"/>
        <w:rPr>
          <w:color w:val="984806" w:themeColor="accent6" w:themeShade="80"/>
          <w:u w:val="none"/>
        </w:rPr>
      </w:pPr>
      <w:r w:rsidRPr="008A0F4E">
        <w:rPr>
          <w:color w:val="984806" w:themeColor="accent6" w:themeShade="80"/>
          <w:u w:val="thick" w:color="073762"/>
        </w:rPr>
        <w:t>Titre</w:t>
      </w:r>
      <w:r w:rsidRPr="008A0F4E">
        <w:rPr>
          <w:color w:val="984806" w:themeColor="accent6" w:themeShade="80"/>
          <w:spacing w:val="-5"/>
          <w:u w:val="thick" w:color="073762"/>
        </w:rPr>
        <w:t xml:space="preserve"> </w:t>
      </w:r>
      <w:r w:rsidRPr="008A0F4E">
        <w:rPr>
          <w:color w:val="984806" w:themeColor="accent6" w:themeShade="80"/>
          <w:u w:val="thick" w:color="073762"/>
        </w:rPr>
        <w:t>4</w:t>
      </w:r>
      <w:r w:rsidRPr="008A0F4E">
        <w:rPr>
          <w:color w:val="984806" w:themeColor="accent6" w:themeShade="80"/>
          <w:spacing w:val="-5"/>
          <w:u w:val="thick" w:color="073762"/>
        </w:rPr>
        <w:t xml:space="preserve"> </w:t>
      </w:r>
      <w:r w:rsidRPr="008A0F4E">
        <w:rPr>
          <w:color w:val="984806" w:themeColor="accent6" w:themeShade="80"/>
          <w:u w:val="thick" w:color="073762"/>
        </w:rPr>
        <w:t>–</w:t>
      </w:r>
      <w:r w:rsidRPr="008A0F4E">
        <w:rPr>
          <w:color w:val="984806" w:themeColor="accent6" w:themeShade="80"/>
          <w:spacing w:val="-15"/>
          <w:u w:val="thick" w:color="073762"/>
        </w:rPr>
        <w:t xml:space="preserve"> </w:t>
      </w:r>
      <w:r w:rsidRPr="008A0F4E">
        <w:rPr>
          <w:color w:val="984806" w:themeColor="accent6" w:themeShade="80"/>
          <w:u w:val="thick" w:color="073762"/>
        </w:rPr>
        <w:t>Application</w:t>
      </w:r>
      <w:r w:rsidRPr="008A0F4E">
        <w:rPr>
          <w:color w:val="984806" w:themeColor="accent6" w:themeShade="80"/>
          <w:spacing w:val="-5"/>
          <w:u w:val="thick" w:color="073762"/>
        </w:rPr>
        <w:t xml:space="preserve"> </w:t>
      </w:r>
      <w:r w:rsidRPr="008A0F4E">
        <w:rPr>
          <w:color w:val="984806" w:themeColor="accent6" w:themeShade="80"/>
          <w:u w:val="thick" w:color="073762"/>
        </w:rPr>
        <w:t>du</w:t>
      </w:r>
      <w:r w:rsidRPr="008A0F4E">
        <w:rPr>
          <w:color w:val="984806" w:themeColor="accent6" w:themeShade="80"/>
          <w:spacing w:val="-5"/>
          <w:u w:val="thick" w:color="073762"/>
        </w:rPr>
        <w:t xml:space="preserve"> </w:t>
      </w:r>
      <w:r w:rsidRPr="008A0F4E">
        <w:rPr>
          <w:color w:val="984806" w:themeColor="accent6" w:themeShade="80"/>
          <w:u w:val="thick" w:color="073762"/>
        </w:rPr>
        <w:t>code</w:t>
      </w:r>
    </w:p>
    <w:p w:rsidR="00AB3DED" w:rsidRPr="008A0F4E" w:rsidRDefault="00000000">
      <w:pPr>
        <w:pStyle w:val="Corpsdetexte"/>
        <w:spacing w:before="277"/>
        <w:jc w:val="both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Art. 1 – Commission déontologique</w:t>
      </w:r>
    </w:p>
    <w:p w:rsidR="00AB3DED" w:rsidRPr="008A0F4E" w:rsidRDefault="00000000">
      <w:pPr>
        <w:pStyle w:val="Corpsdetexte"/>
        <w:spacing w:before="40"/>
        <w:ind w:right="226"/>
        <w:jc w:val="both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Est composée de 5 membres pratiquants, adhérents de l’OECC. Son rôle est l’information, la</w:t>
      </w:r>
      <w:r w:rsidRPr="008A0F4E">
        <w:rPr>
          <w:color w:val="984806" w:themeColor="accent6" w:themeShade="80"/>
          <w:spacing w:val="-65"/>
        </w:rPr>
        <w:t xml:space="preserve"> </w:t>
      </w:r>
      <w:r w:rsidRPr="008A0F4E">
        <w:rPr>
          <w:color w:val="984806" w:themeColor="accent6" w:themeShade="80"/>
        </w:rPr>
        <w:t>prévention, le conseil et l’examen des requêtes.</w:t>
      </w:r>
    </w:p>
    <w:p w:rsidR="00AB3DED" w:rsidRPr="008A0F4E" w:rsidRDefault="00AB3DED">
      <w:pPr>
        <w:pStyle w:val="Corpsdetexte"/>
        <w:spacing w:before="1"/>
        <w:ind w:left="0"/>
        <w:rPr>
          <w:color w:val="984806" w:themeColor="accent6" w:themeShade="80"/>
        </w:rPr>
      </w:pPr>
    </w:p>
    <w:p w:rsidR="00AB3DED" w:rsidRPr="008A0F4E" w:rsidRDefault="00000000">
      <w:pPr>
        <w:pStyle w:val="Corpsdetexte"/>
        <w:jc w:val="both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Art. 2 – Manquements</w:t>
      </w:r>
    </w:p>
    <w:p w:rsidR="00AB3DED" w:rsidRPr="008A0F4E" w:rsidRDefault="00000000">
      <w:pPr>
        <w:pStyle w:val="Corpsdetexte"/>
        <w:spacing w:before="40"/>
        <w:ind w:right="1154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Sur plainte interne ou externe, à la demande d’un Conseiller Comportementaliste, la</w:t>
      </w:r>
      <w:r w:rsidRPr="008A0F4E">
        <w:rPr>
          <w:color w:val="984806" w:themeColor="accent6" w:themeShade="80"/>
          <w:spacing w:val="-65"/>
        </w:rPr>
        <w:t xml:space="preserve"> </w:t>
      </w:r>
      <w:r w:rsidRPr="008A0F4E">
        <w:rPr>
          <w:color w:val="984806" w:themeColor="accent6" w:themeShade="80"/>
        </w:rPr>
        <w:t>commission est à disposition pour l’examen des faits.</w:t>
      </w:r>
    </w:p>
    <w:p w:rsidR="00AB3DED" w:rsidRPr="008A0F4E" w:rsidRDefault="00AB3DED">
      <w:pPr>
        <w:pStyle w:val="Corpsdetexte"/>
        <w:spacing w:before="1"/>
        <w:ind w:left="0"/>
        <w:rPr>
          <w:color w:val="984806" w:themeColor="accent6" w:themeShade="80"/>
        </w:rPr>
      </w:pPr>
    </w:p>
    <w:p w:rsidR="00AB3DED" w:rsidRPr="008A0F4E" w:rsidRDefault="00000000">
      <w:pPr>
        <w:pStyle w:val="Corpsdetexte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Art. 3 – Sanctions</w:t>
      </w:r>
    </w:p>
    <w:p w:rsidR="00AB3DED" w:rsidRPr="008A0F4E" w:rsidRDefault="00000000">
      <w:pPr>
        <w:pStyle w:val="Corpsdetexte"/>
        <w:spacing w:before="40"/>
        <w:ind w:right="234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La commission a le pouvoir de statuer et d’évaluer l’importance du ou des manquements.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Elle</w:t>
      </w:r>
      <w:r w:rsidRPr="008A0F4E">
        <w:rPr>
          <w:color w:val="984806" w:themeColor="accent6" w:themeShade="80"/>
          <w:spacing w:val="-2"/>
        </w:rPr>
        <w:t xml:space="preserve"> </w:t>
      </w:r>
      <w:r w:rsidRPr="008A0F4E">
        <w:rPr>
          <w:color w:val="984806" w:themeColor="accent6" w:themeShade="80"/>
        </w:rPr>
        <w:t>peut</w:t>
      </w:r>
      <w:r w:rsidRPr="008A0F4E">
        <w:rPr>
          <w:color w:val="984806" w:themeColor="accent6" w:themeShade="80"/>
          <w:spacing w:val="-1"/>
        </w:rPr>
        <w:t xml:space="preserve"> </w:t>
      </w:r>
      <w:r w:rsidRPr="008A0F4E">
        <w:rPr>
          <w:color w:val="984806" w:themeColor="accent6" w:themeShade="80"/>
        </w:rPr>
        <w:t>délivrer</w:t>
      </w:r>
      <w:r w:rsidRPr="008A0F4E">
        <w:rPr>
          <w:color w:val="984806" w:themeColor="accent6" w:themeShade="80"/>
          <w:spacing w:val="-1"/>
        </w:rPr>
        <w:t xml:space="preserve"> </w:t>
      </w:r>
      <w:r w:rsidRPr="008A0F4E">
        <w:rPr>
          <w:color w:val="984806" w:themeColor="accent6" w:themeShade="80"/>
        </w:rPr>
        <w:t>selon</w:t>
      </w:r>
      <w:r w:rsidRPr="008A0F4E">
        <w:rPr>
          <w:color w:val="984806" w:themeColor="accent6" w:themeShade="80"/>
          <w:spacing w:val="-1"/>
        </w:rPr>
        <w:t xml:space="preserve"> </w:t>
      </w:r>
      <w:r w:rsidRPr="008A0F4E">
        <w:rPr>
          <w:color w:val="984806" w:themeColor="accent6" w:themeShade="80"/>
        </w:rPr>
        <w:t>la</w:t>
      </w:r>
      <w:r w:rsidRPr="008A0F4E">
        <w:rPr>
          <w:color w:val="984806" w:themeColor="accent6" w:themeShade="80"/>
          <w:spacing w:val="-1"/>
        </w:rPr>
        <w:t xml:space="preserve"> </w:t>
      </w:r>
      <w:r w:rsidRPr="008A0F4E">
        <w:rPr>
          <w:color w:val="984806" w:themeColor="accent6" w:themeShade="80"/>
        </w:rPr>
        <w:t>liste</w:t>
      </w:r>
      <w:r w:rsidRPr="008A0F4E">
        <w:rPr>
          <w:color w:val="984806" w:themeColor="accent6" w:themeShade="80"/>
          <w:spacing w:val="-2"/>
        </w:rPr>
        <w:t xml:space="preserve"> </w:t>
      </w:r>
      <w:r w:rsidRPr="008A0F4E">
        <w:rPr>
          <w:color w:val="984806" w:themeColor="accent6" w:themeShade="80"/>
        </w:rPr>
        <w:t>suivante</w:t>
      </w:r>
      <w:r w:rsidRPr="008A0F4E">
        <w:rPr>
          <w:color w:val="984806" w:themeColor="accent6" w:themeShade="80"/>
          <w:spacing w:val="-1"/>
        </w:rPr>
        <w:t xml:space="preserve"> </w:t>
      </w:r>
      <w:r w:rsidRPr="008A0F4E">
        <w:rPr>
          <w:color w:val="984806" w:themeColor="accent6" w:themeShade="80"/>
        </w:rPr>
        <w:t>hiérarchiquement</w:t>
      </w:r>
      <w:r w:rsidRPr="008A0F4E">
        <w:rPr>
          <w:color w:val="984806" w:themeColor="accent6" w:themeShade="80"/>
          <w:spacing w:val="-1"/>
        </w:rPr>
        <w:t xml:space="preserve"> </w:t>
      </w:r>
      <w:r w:rsidRPr="008A0F4E">
        <w:rPr>
          <w:color w:val="984806" w:themeColor="accent6" w:themeShade="80"/>
        </w:rPr>
        <w:t>établie</w:t>
      </w:r>
      <w:r w:rsidRPr="008A0F4E">
        <w:rPr>
          <w:color w:val="984806" w:themeColor="accent6" w:themeShade="80"/>
          <w:spacing w:val="-1"/>
        </w:rPr>
        <w:t xml:space="preserve"> </w:t>
      </w:r>
      <w:r w:rsidRPr="008A0F4E">
        <w:rPr>
          <w:color w:val="984806" w:themeColor="accent6" w:themeShade="80"/>
        </w:rPr>
        <w:t>du</w:t>
      </w:r>
      <w:r w:rsidRPr="008A0F4E">
        <w:rPr>
          <w:color w:val="984806" w:themeColor="accent6" w:themeShade="80"/>
          <w:spacing w:val="-1"/>
        </w:rPr>
        <w:t xml:space="preserve"> </w:t>
      </w:r>
      <w:r w:rsidRPr="008A0F4E">
        <w:rPr>
          <w:color w:val="984806" w:themeColor="accent6" w:themeShade="80"/>
        </w:rPr>
        <w:t>plus</w:t>
      </w:r>
      <w:r w:rsidRPr="008A0F4E">
        <w:rPr>
          <w:color w:val="984806" w:themeColor="accent6" w:themeShade="80"/>
          <w:spacing w:val="-1"/>
        </w:rPr>
        <w:t xml:space="preserve"> </w:t>
      </w:r>
      <w:r w:rsidRPr="008A0F4E">
        <w:rPr>
          <w:color w:val="984806" w:themeColor="accent6" w:themeShade="80"/>
        </w:rPr>
        <w:t>faible</w:t>
      </w:r>
      <w:r w:rsidRPr="008A0F4E">
        <w:rPr>
          <w:color w:val="984806" w:themeColor="accent6" w:themeShade="80"/>
          <w:spacing w:val="-2"/>
        </w:rPr>
        <w:t xml:space="preserve"> </w:t>
      </w:r>
      <w:r w:rsidRPr="008A0F4E">
        <w:rPr>
          <w:color w:val="984806" w:themeColor="accent6" w:themeShade="80"/>
        </w:rPr>
        <w:t>au</w:t>
      </w:r>
      <w:r w:rsidRPr="008A0F4E">
        <w:rPr>
          <w:color w:val="984806" w:themeColor="accent6" w:themeShade="80"/>
          <w:spacing w:val="-1"/>
        </w:rPr>
        <w:t xml:space="preserve"> </w:t>
      </w:r>
      <w:r w:rsidRPr="008A0F4E">
        <w:rPr>
          <w:color w:val="984806" w:themeColor="accent6" w:themeShade="80"/>
        </w:rPr>
        <w:t>plus</w:t>
      </w:r>
      <w:r w:rsidRPr="008A0F4E">
        <w:rPr>
          <w:color w:val="984806" w:themeColor="accent6" w:themeShade="80"/>
          <w:spacing w:val="-1"/>
        </w:rPr>
        <w:t xml:space="preserve"> </w:t>
      </w:r>
      <w:r w:rsidRPr="008A0F4E">
        <w:rPr>
          <w:color w:val="984806" w:themeColor="accent6" w:themeShade="80"/>
        </w:rPr>
        <w:t>fort</w:t>
      </w:r>
      <w:r w:rsidRPr="008A0F4E">
        <w:rPr>
          <w:color w:val="984806" w:themeColor="accent6" w:themeShade="80"/>
          <w:spacing w:val="-1"/>
        </w:rPr>
        <w:t xml:space="preserve"> </w:t>
      </w:r>
      <w:r w:rsidRPr="008A0F4E">
        <w:rPr>
          <w:color w:val="984806" w:themeColor="accent6" w:themeShade="80"/>
        </w:rPr>
        <w:t>:</w:t>
      </w:r>
    </w:p>
    <w:p w:rsidR="00AB3DED" w:rsidRPr="008A0F4E" w:rsidRDefault="00AB3DED">
      <w:pPr>
        <w:rPr>
          <w:color w:val="984806" w:themeColor="accent6" w:themeShade="80"/>
        </w:rPr>
        <w:sectPr w:rsidR="00AB3DED" w:rsidRPr="008A0F4E">
          <w:headerReference w:type="default" r:id="rId12"/>
          <w:pgSz w:w="11920" w:h="16840"/>
          <w:pgMar w:top="720" w:right="400" w:bottom="280" w:left="1320" w:header="0" w:footer="0" w:gutter="0"/>
          <w:cols w:space="720"/>
        </w:sectPr>
      </w:pPr>
    </w:p>
    <w:p w:rsidR="00AB3DED" w:rsidRPr="008A0F4E" w:rsidRDefault="00AB3DED">
      <w:pPr>
        <w:pStyle w:val="Corpsdetexte"/>
        <w:spacing w:before="6"/>
        <w:ind w:left="0"/>
        <w:rPr>
          <w:color w:val="984806" w:themeColor="accent6" w:themeShade="80"/>
          <w:sz w:val="14"/>
        </w:rPr>
      </w:pPr>
    </w:p>
    <w:p w:rsidR="00AB3DED" w:rsidRPr="008A0F4E" w:rsidRDefault="00000000">
      <w:pPr>
        <w:pStyle w:val="Corpsdetexte"/>
        <w:spacing w:before="93"/>
        <w:ind w:left="820" w:right="6804"/>
        <w:rPr>
          <w:color w:val="984806" w:themeColor="accent6" w:themeShade="80"/>
        </w:rPr>
      </w:pPr>
      <w:r w:rsidRPr="008A0F4E">
        <w:rPr>
          <w:noProof/>
          <w:color w:val="984806" w:themeColor="accent6" w:themeShade="80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7081203</wp:posOffset>
            </wp:positionH>
            <wp:positionV relativeFrom="paragraph">
              <wp:posOffset>-106361</wp:posOffset>
            </wp:positionV>
            <wp:extent cx="161925" cy="1905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0F4E">
        <w:rPr>
          <w:color w:val="984806" w:themeColor="accent6" w:themeShade="80"/>
        </w:rPr>
        <w:t>Rappel à l’ordre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Avertissement</w:t>
      </w:r>
      <w:r w:rsidRPr="008A0F4E">
        <w:rPr>
          <w:color w:val="984806" w:themeColor="accent6" w:themeShade="80"/>
          <w:spacing w:val="-10"/>
        </w:rPr>
        <w:t xml:space="preserve"> </w:t>
      </w:r>
      <w:r w:rsidRPr="008A0F4E">
        <w:rPr>
          <w:color w:val="984806" w:themeColor="accent6" w:themeShade="80"/>
        </w:rPr>
        <w:t>ou</w:t>
      </w:r>
      <w:r w:rsidRPr="008A0F4E">
        <w:rPr>
          <w:color w:val="984806" w:themeColor="accent6" w:themeShade="80"/>
          <w:spacing w:val="-9"/>
        </w:rPr>
        <w:t xml:space="preserve"> </w:t>
      </w:r>
      <w:r w:rsidRPr="008A0F4E">
        <w:rPr>
          <w:color w:val="984806" w:themeColor="accent6" w:themeShade="80"/>
        </w:rPr>
        <w:t>blâme</w:t>
      </w:r>
      <w:r w:rsidRPr="008A0F4E">
        <w:rPr>
          <w:color w:val="984806" w:themeColor="accent6" w:themeShade="80"/>
          <w:spacing w:val="-64"/>
        </w:rPr>
        <w:t xml:space="preserve"> </w:t>
      </w:r>
      <w:r w:rsidRPr="008A0F4E">
        <w:rPr>
          <w:color w:val="984806" w:themeColor="accent6" w:themeShade="80"/>
        </w:rPr>
        <w:t>Exclusion temporaire</w:t>
      </w:r>
    </w:p>
    <w:p w:rsidR="00AB3DED" w:rsidRPr="008A0F4E" w:rsidRDefault="00000000">
      <w:pPr>
        <w:pStyle w:val="Corpsdetexte"/>
        <w:ind w:left="820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Exclusion définitive</w:t>
      </w:r>
    </w:p>
    <w:p w:rsidR="00AB3DED" w:rsidRPr="008A0F4E" w:rsidRDefault="00AB3DED">
      <w:pPr>
        <w:pStyle w:val="Corpsdetexte"/>
        <w:ind w:left="0"/>
        <w:rPr>
          <w:color w:val="984806" w:themeColor="accent6" w:themeShade="80"/>
          <w:sz w:val="16"/>
        </w:rPr>
      </w:pPr>
    </w:p>
    <w:p w:rsidR="00AB3DED" w:rsidRPr="008A0F4E" w:rsidRDefault="00000000">
      <w:pPr>
        <w:pStyle w:val="Corpsdetexte"/>
        <w:spacing w:before="93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Art. 4 – Règlement</w:t>
      </w:r>
    </w:p>
    <w:p w:rsidR="00AB3DED" w:rsidRPr="008A0F4E" w:rsidRDefault="00000000">
      <w:pPr>
        <w:pStyle w:val="Corpsdetexte"/>
        <w:spacing w:before="40" w:line="276" w:lineRule="auto"/>
        <w:ind w:right="314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Le Conseil d’Administration de l’OECC établit un règlement pour l’application des articles du</w:t>
      </w:r>
      <w:r w:rsidRPr="008A0F4E">
        <w:rPr>
          <w:color w:val="984806" w:themeColor="accent6" w:themeShade="80"/>
          <w:spacing w:val="-65"/>
        </w:rPr>
        <w:t xml:space="preserve"> </w:t>
      </w:r>
      <w:r w:rsidRPr="008A0F4E">
        <w:rPr>
          <w:color w:val="984806" w:themeColor="accent6" w:themeShade="80"/>
        </w:rPr>
        <w:t>titre 4.</w:t>
      </w:r>
    </w:p>
    <w:p w:rsidR="00AB3DED" w:rsidRPr="008A0F4E" w:rsidRDefault="00AB3DED">
      <w:pPr>
        <w:spacing w:line="276" w:lineRule="auto"/>
        <w:rPr>
          <w:color w:val="984806" w:themeColor="accent6" w:themeShade="80"/>
        </w:rPr>
        <w:sectPr w:rsidR="00AB3DED" w:rsidRPr="008A0F4E">
          <w:headerReference w:type="default" r:id="rId13"/>
          <w:pgSz w:w="11920" w:h="16840"/>
          <w:pgMar w:top="720" w:right="400" w:bottom="280" w:left="1320" w:header="0" w:footer="0" w:gutter="0"/>
          <w:cols w:space="720"/>
        </w:sectPr>
      </w:pPr>
    </w:p>
    <w:p w:rsidR="00AB3DED" w:rsidRPr="008A0F4E" w:rsidRDefault="00000000">
      <w:pPr>
        <w:pStyle w:val="Corpsdetexte"/>
        <w:ind w:left="9831"/>
        <w:rPr>
          <w:color w:val="984806" w:themeColor="accent6" w:themeShade="80"/>
          <w:sz w:val="20"/>
        </w:rPr>
      </w:pPr>
      <w:r w:rsidRPr="008A0F4E">
        <w:rPr>
          <w:noProof/>
          <w:color w:val="984806" w:themeColor="accent6" w:themeShade="80"/>
          <w:sz w:val="20"/>
        </w:rPr>
        <w:lastRenderedPageBreak/>
        <w:drawing>
          <wp:inline distT="0" distB="0" distL="0" distR="0">
            <wp:extent cx="162194" cy="190500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94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DED" w:rsidRPr="008A0F4E" w:rsidRDefault="00AB3DED">
      <w:pPr>
        <w:pStyle w:val="Corpsdetexte"/>
        <w:spacing w:before="11"/>
        <w:ind w:left="0"/>
        <w:rPr>
          <w:color w:val="984806" w:themeColor="accent6" w:themeShade="80"/>
          <w:sz w:val="11"/>
        </w:rPr>
      </w:pPr>
    </w:p>
    <w:p w:rsidR="00AB3DED" w:rsidRPr="008A0F4E" w:rsidRDefault="00000000">
      <w:pPr>
        <w:pStyle w:val="Titre4"/>
        <w:spacing w:before="92"/>
        <w:ind w:left="737" w:right="824"/>
        <w:jc w:val="center"/>
        <w:rPr>
          <w:color w:val="984806" w:themeColor="accent6" w:themeShade="80"/>
          <w:u w:val="none"/>
        </w:rPr>
      </w:pPr>
      <w:r w:rsidRPr="008A0F4E">
        <w:rPr>
          <w:color w:val="984806" w:themeColor="accent6" w:themeShade="80"/>
          <w:u w:val="none"/>
        </w:rPr>
        <w:t>DECHARGE DE RESPONSABILITE</w:t>
      </w:r>
    </w:p>
    <w:p w:rsidR="00AB3DED" w:rsidRPr="008A0F4E" w:rsidRDefault="00AB3DED">
      <w:pPr>
        <w:pStyle w:val="Corpsdetexte"/>
        <w:spacing w:before="11"/>
        <w:ind w:left="0"/>
        <w:rPr>
          <w:b/>
          <w:color w:val="984806" w:themeColor="accent6" w:themeShade="80"/>
          <w:sz w:val="23"/>
        </w:rPr>
      </w:pPr>
    </w:p>
    <w:p w:rsidR="00AB3DED" w:rsidRPr="008A0F4E" w:rsidRDefault="00000000">
      <w:pPr>
        <w:pStyle w:val="Corpsdetexte"/>
        <w:jc w:val="both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Je soussigné</w:t>
      </w:r>
      <w:r w:rsidRPr="008A0F4E">
        <w:rPr>
          <w:color w:val="984806" w:themeColor="accent6" w:themeShade="80"/>
          <w:spacing w:val="67"/>
        </w:rPr>
        <w:t xml:space="preserve"> </w:t>
      </w:r>
      <w:proofErr w:type="gramStart"/>
      <w:r w:rsidRPr="008A0F4E">
        <w:rPr>
          <w:color w:val="984806" w:themeColor="accent6" w:themeShade="80"/>
        </w:rPr>
        <w:t xml:space="preserve">Mlle,   </w:t>
      </w:r>
      <w:proofErr w:type="gramEnd"/>
      <w:r w:rsidRPr="008A0F4E">
        <w:rPr>
          <w:color w:val="984806" w:themeColor="accent6" w:themeShade="80"/>
        </w:rPr>
        <w:t>Mme,   Mr   ………………………………………………………,   domicilié</w:t>
      </w:r>
    </w:p>
    <w:p w:rsidR="00AB3DED" w:rsidRPr="008A0F4E" w:rsidRDefault="00000000">
      <w:pPr>
        <w:pStyle w:val="Corpsdetexte"/>
        <w:ind w:right="172"/>
        <w:jc w:val="both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…………………………………………………………………………………………………………….</w:t>
      </w:r>
      <w:r w:rsidRPr="008A0F4E">
        <w:rPr>
          <w:color w:val="984806" w:themeColor="accent6" w:themeShade="80"/>
          <w:spacing w:val="-65"/>
        </w:rPr>
        <w:t xml:space="preserve"> </w:t>
      </w:r>
      <w:proofErr w:type="gramStart"/>
      <w:r w:rsidRPr="008A0F4E">
        <w:rPr>
          <w:color w:val="984806" w:themeColor="accent6" w:themeShade="80"/>
        </w:rPr>
        <w:t>certifie</w:t>
      </w:r>
      <w:proofErr w:type="gramEnd"/>
      <w:r w:rsidRPr="008A0F4E">
        <w:rPr>
          <w:color w:val="984806" w:themeColor="accent6" w:themeShade="80"/>
        </w:rPr>
        <w:t xml:space="preserve"> avoir pris connaissance de la nature de l’engagement et des responsabilités de Mlle,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Mme,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Mr……………………………………………..,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Conseiller Comportementaliste Animalier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spécialisé dans la relation Homme – animal, lors de toutes interventions pour lesquelles je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sollicite ses compétences à l’intention des difficultés rencontrées dans la relation à mon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animal de compagnie identifié comme suit :</w:t>
      </w:r>
    </w:p>
    <w:p w:rsidR="00AB3DED" w:rsidRPr="008A0F4E" w:rsidRDefault="00AB3DED">
      <w:pPr>
        <w:pStyle w:val="Corpsdetexte"/>
        <w:ind w:left="0"/>
        <w:rPr>
          <w:color w:val="984806" w:themeColor="accent6" w:themeShade="80"/>
        </w:rPr>
      </w:pPr>
    </w:p>
    <w:p w:rsidR="00AB3DED" w:rsidRPr="008A0F4E" w:rsidRDefault="00000000">
      <w:pPr>
        <w:pStyle w:val="Corpsdetexte"/>
        <w:tabs>
          <w:tab w:val="left" w:pos="5049"/>
        </w:tabs>
        <w:jc w:val="both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Espèce :</w:t>
      </w:r>
      <w:r w:rsidRPr="008A0F4E">
        <w:rPr>
          <w:color w:val="984806" w:themeColor="accent6" w:themeShade="80"/>
        </w:rPr>
        <w:tab/>
        <w:t>Race :</w:t>
      </w:r>
    </w:p>
    <w:p w:rsidR="00AB3DED" w:rsidRPr="008A0F4E" w:rsidRDefault="00000000">
      <w:pPr>
        <w:pStyle w:val="Corpsdetexte"/>
        <w:tabs>
          <w:tab w:val="left" w:pos="5049"/>
        </w:tabs>
        <w:jc w:val="both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Sexe :</w:t>
      </w:r>
      <w:r w:rsidRPr="008A0F4E">
        <w:rPr>
          <w:color w:val="984806" w:themeColor="accent6" w:themeShade="80"/>
        </w:rPr>
        <w:tab/>
        <w:t>Tatouage</w:t>
      </w:r>
      <w:r w:rsidRPr="008A0F4E">
        <w:rPr>
          <w:color w:val="984806" w:themeColor="accent6" w:themeShade="80"/>
          <w:spacing w:val="-13"/>
        </w:rPr>
        <w:t xml:space="preserve"> </w:t>
      </w:r>
      <w:r w:rsidRPr="008A0F4E">
        <w:rPr>
          <w:color w:val="984806" w:themeColor="accent6" w:themeShade="80"/>
        </w:rPr>
        <w:t>:</w:t>
      </w:r>
    </w:p>
    <w:p w:rsidR="00AB3DED" w:rsidRPr="008A0F4E" w:rsidRDefault="00AB3DED">
      <w:pPr>
        <w:pStyle w:val="Corpsdetexte"/>
        <w:ind w:left="0"/>
        <w:rPr>
          <w:color w:val="984806" w:themeColor="accent6" w:themeShade="80"/>
        </w:rPr>
      </w:pPr>
    </w:p>
    <w:p w:rsidR="00AB3DED" w:rsidRPr="008A0F4E" w:rsidRDefault="00000000">
      <w:pPr>
        <w:pStyle w:val="Corpsdetexte"/>
        <w:tabs>
          <w:tab w:val="left" w:pos="4689"/>
        </w:tabs>
        <w:ind w:right="172"/>
        <w:jc w:val="both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J’ai notamment pris en considération les articles 5, 6 et 7 – Titre 2 - du code de déontologie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qui m’a été présenté (reproduits ci-dessous) de l’association professionnelle OECC à laquelle</w:t>
      </w:r>
      <w:r w:rsidRPr="008A0F4E">
        <w:rPr>
          <w:color w:val="984806" w:themeColor="accent6" w:themeShade="80"/>
          <w:spacing w:val="-65"/>
        </w:rPr>
        <w:t xml:space="preserve"> </w:t>
      </w:r>
      <w:r w:rsidRPr="008A0F4E">
        <w:rPr>
          <w:color w:val="984806" w:themeColor="accent6" w:themeShade="80"/>
        </w:rPr>
        <w:t>M…….</w:t>
      </w:r>
      <w:r w:rsidRPr="008A0F4E">
        <w:rPr>
          <w:color w:val="984806" w:themeColor="accent6" w:themeShade="80"/>
        </w:rPr>
        <w:tab/>
      </w:r>
      <w:proofErr w:type="gramStart"/>
      <w:r w:rsidRPr="008A0F4E">
        <w:rPr>
          <w:color w:val="984806" w:themeColor="accent6" w:themeShade="80"/>
        </w:rPr>
        <w:t>déclare</w:t>
      </w:r>
      <w:proofErr w:type="gramEnd"/>
      <w:r w:rsidRPr="008A0F4E">
        <w:rPr>
          <w:color w:val="984806" w:themeColor="accent6" w:themeShade="80"/>
        </w:rPr>
        <w:t xml:space="preserve"> être adhérent.</w:t>
      </w:r>
    </w:p>
    <w:p w:rsidR="00AB3DED" w:rsidRPr="008A0F4E" w:rsidRDefault="00000000">
      <w:pPr>
        <w:pStyle w:val="Corpsdetexte"/>
        <w:ind w:right="175"/>
        <w:jc w:val="both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Je dégage la responsabilité de M…………………………</w:t>
      </w:r>
      <w:proofErr w:type="gramStart"/>
      <w:r w:rsidRPr="008A0F4E">
        <w:rPr>
          <w:color w:val="984806" w:themeColor="accent6" w:themeShade="80"/>
        </w:rPr>
        <w:t>…….</w:t>
      </w:r>
      <w:proofErr w:type="gramEnd"/>
      <w:r w:rsidRPr="008A0F4E">
        <w:rPr>
          <w:color w:val="984806" w:themeColor="accent6" w:themeShade="80"/>
        </w:rPr>
        <w:t xml:space="preserve">. </w:t>
      </w:r>
      <w:proofErr w:type="gramStart"/>
      <w:r w:rsidRPr="008A0F4E">
        <w:rPr>
          <w:color w:val="984806" w:themeColor="accent6" w:themeShade="80"/>
        </w:rPr>
        <w:t>pour</w:t>
      </w:r>
      <w:proofErr w:type="gramEnd"/>
      <w:r w:rsidRPr="008A0F4E">
        <w:rPr>
          <w:color w:val="984806" w:themeColor="accent6" w:themeShade="80"/>
        </w:rPr>
        <w:t xml:space="preserve"> toute forme d’évolution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comportementale que j’estimerais inadaptée, qu’elles se situent dans l’environnement de</w:t>
      </w:r>
      <w:r w:rsidRPr="008A0F4E">
        <w:rPr>
          <w:color w:val="984806" w:themeColor="accent6" w:themeShade="80"/>
          <w:spacing w:val="1"/>
        </w:rPr>
        <w:t xml:space="preserve"> </w:t>
      </w:r>
      <w:r w:rsidRPr="008A0F4E">
        <w:rPr>
          <w:color w:val="984806" w:themeColor="accent6" w:themeShade="80"/>
        </w:rPr>
        <w:t>l’animal ou de l’animal lui-même et à l’encontre de qui ou quoi que ce soit.</w:t>
      </w:r>
    </w:p>
    <w:p w:rsidR="00AB3DED" w:rsidRPr="008A0F4E" w:rsidRDefault="00AB3DED">
      <w:pPr>
        <w:pStyle w:val="Corpsdetexte"/>
        <w:ind w:left="0"/>
        <w:rPr>
          <w:color w:val="984806" w:themeColor="accent6" w:themeShade="80"/>
        </w:rPr>
      </w:pPr>
    </w:p>
    <w:p w:rsidR="00AB3DED" w:rsidRPr="008A0F4E" w:rsidRDefault="00000000">
      <w:pPr>
        <w:pStyle w:val="Corpsdetexte"/>
        <w:jc w:val="both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Fait à ……………………… le………………………</w:t>
      </w:r>
      <w:proofErr w:type="gramStart"/>
      <w:r w:rsidRPr="008A0F4E">
        <w:rPr>
          <w:color w:val="984806" w:themeColor="accent6" w:themeShade="80"/>
        </w:rPr>
        <w:t>…….</w:t>
      </w:r>
      <w:proofErr w:type="gramEnd"/>
      <w:r w:rsidRPr="008A0F4E">
        <w:rPr>
          <w:color w:val="984806" w:themeColor="accent6" w:themeShade="80"/>
        </w:rPr>
        <w:t>.</w:t>
      </w:r>
    </w:p>
    <w:p w:rsidR="00AB3DED" w:rsidRPr="008A0F4E" w:rsidRDefault="00AB3DED">
      <w:pPr>
        <w:pStyle w:val="Corpsdetexte"/>
        <w:ind w:left="0"/>
        <w:rPr>
          <w:color w:val="984806" w:themeColor="accent6" w:themeShade="80"/>
          <w:sz w:val="26"/>
        </w:rPr>
      </w:pPr>
    </w:p>
    <w:p w:rsidR="00AB3DED" w:rsidRPr="008A0F4E" w:rsidRDefault="00AB3DED">
      <w:pPr>
        <w:pStyle w:val="Corpsdetexte"/>
        <w:spacing w:before="10"/>
        <w:ind w:left="0"/>
        <w:rPr>
          <w:color w:val="984806" w:themeColor="accent6" w:themeShade="80"/>
          <w:sz w:val="21"/>
        </w:rPr>
      </w:pPr>
    </w:p>
    <w:p w:rsidR="00AB3DED" w:rsidRPr="008A0F4E" w:rsidRDefault="00000000">
      <w:pPr>
        <w:pStyle w:val="Corpsdetexte"/>
        <w:tabs>
          <w:tab w:val="left" w:pos="7884"/>
        </w:tabs>
        <w:jc w:val="both"/>
        <w:rPr>
          <w:color w:val="984806" w:themeColor="accent6" w:themeShade="80"/>
        </w:rPr>
      </w:pPr>
      <w:r w:rsidRPr="008A0F4E">
        <w:rPr>
          <w:color w:val="984806" w:themeColor="accent6" w:themeShade="80"/>
        </w:rPr>
        <w:t>Le Conseiller Comportementaliste,</w:t>
      </w:r>
      <w:r w:rsidRPr="008A0F4E">
        <w:rPr>
          <w:color w:val="984806" w:themeColor="accent6" w:themeShade="80"/>
        </w:rPr>
        <w:tab/>
        <w:t>Le Client,</w:t>
      </w:r>
    </w:p>
    <w:p w:rsidR="00AB3DED" w:rsidRPr="008A0F4E" w:rsidRDefault="00AB3DED">
      <w:pPr>
        <w:pStyle w:val="Corpsdetexte"/>
        <w:ind w:left="0"/>
        <w:rPr>
          <w:color w:val="984806" w:themeColor="accent6" w:themeShade="80"/>
          <w:sz w:val="26"/>
        </w:rPr>
      </w:pPr>
    </w:p>
    <w:p w:rsidR="00AB3DED" w:rsidRPr="008A0F4E" w:rsidRDefault="00AB3DED">
      <w:pPr>
        <w:pStyle w:val="Corpsdetexte"/>
        <w:spacing w:before="3"/>
        <w:ind w:left="0"/>
        <w:rPr>
          <w:color w:val="984806" w:themeColor="accent6" w:themeShade="80"/>
          <w:sz w:val="22"/>
        </w:rPr>
      </w:pPr>
    </w:p>
    <w:p w:rsidR="00AB3DED" w:rsidRPr="008A0F4E" w:rsidRDefault="00000000">
      <w:pPr>
        <w:ind w:left="100"/>
        <w:rPr>
          <w:b/>
          <w:color w:val="984806" w:themeColor="accent6" w:themeShade="80"/>
          <w:sz w:val="20"/>
        </w:rPr>
      </w:pPr>
      <w:r w:rsidRPr="008A0F4E">
        <w:rPr>
          <w:b/>
          <w:color w:val="984806" w:themeColor="accent6" w:themeShade="80"/>
          <w:sz w:val="20"/>
          <w:u w:val="thick" w:color="073762"/>
        </w:rPr>
        <w:t>Extrait</w:t>
      </w:r>
      <w:r w:rsidRPr="008A0F4E">
        <w:rPr>
          <w:b/>
          <w:color w:val="984806" w:themeColor="accent6" w:themeShade="80"/>
          <w:spacing w:val="-5"/>
          <w:sz w:val="20"/>
          <w:u w:val="thick" w:color="073762"/>
        </w:rPr>
        <w:t xml:space="preserve"> </w:t>
      </w:r>
      <w:r w:rsidRPr="008A0F4E">
        <w:rPr>
          <w:b/>
          <w:color w:val="984806" w:themeColor="accent6" w:themeShade="80"/>
          <w:sz w:val="20"/>
          <w:u w:val="thick" w:color="073762"/>
        </w:rPr>
        <w:t>du</w:t>
      </w:r>
      <w:r w:rsidRPr="008A0F4E">
        <w:rPr>
          <w:b/>
          <w:color w:val="984806" w:themeColor="accent6" w:themeShade="80"/>
          <w:spacing w:val="-5"/>
          <w:sz w:val="20"/>
          <w:u w:val="thick" w:color="073762"/>
        </w:rPr>
        <w:t xml:space="preserve"> </w:t>
      </w:r>
      <w:r w:rsidRPr="008A0F4E">
        <w:rPr>
          <w:b/>
          <w:color w:val="984806" w:themeColor="accent6" w:themeShade="80"/>
          <w:sz w:val="20"/>
          <w:u w:val="thick" w:color="073762"/>
        </w:rPr>
        <w:t>Titre</w:t>
      </w:r>
      <w:r w:rsidRPr="008A0F4E">
        <w:rPr>
          <w:b/>
          <w:color w:val="984806" w:themeColor="accent6" w:themeShade="80"/>
          <w:spacing w:val="-5"/>
          <w:sz w:val="20"/>
          <w:u w:val="thick" w:color="073762"/>
        </w:rPr>
        <w:t xml:space="preserve"> </w:t>
      </w:r>
      <w:r w:rsidRPr="008A0F4E">
        <w:rPr>
          <w:b/>
          <w:color w:val="984806" w:themeColor="accent6" w:themeShade="80"/>
          <w:sz w:val="20"/>
          <w:u w:val="thick" w:color="073762"/>
        </w:rPr>
        <w:t>2</w:t>
      </w:r>
      <w:r w:rsidRPr="008A0F4E">
        <w:rPr>
          <w:b/>
          <w:color w:val="984806" w:themeColor="accent6" w:themeShade="80"/>
          <w:spacing w:val="-4"/>
          <w:sz w:val="20"/>
          <w:u w:val="thick" w:color="073762"/>
        </w:rPr>
        <w:t xml:space="preserve"> </w:t>
      </w:r>
      <w:r w:rsidRPr="008A0F4E">
        <w:rPr>
          <w:b/>
          <w:color w:val="984806" w:themeColor="accent6" w:themeShade="80"/>
          <w:sz w:val="20"/>
          <w:u w:val="thick" w:color="073762"/>
        </w:rPr>
        <w:t>du</w:t>
      </w:r>
      <w:r w:rsidRPr="008A0F4E">
        <w:rPr>
          <w:b/>
          <w:color w:val="984806" w:themeColor="accent6" w:themeShade="80"/>
          <w:spacing w:val="-5"/>
          <w:sz w:val="20"/>
          <w:u w:val="thick" w:color="073762"/>
        </w:rPr>
        <w:t xml:space="preserve"> </w:t>
      </w:r>
      <w:r w:rsidRPr="008A0F4E">
        <w:rPr>
          <w:b/>
          <w:color w:val="984806" w:themeColor="accent6" w:themeShade="80"/>
          <w:sz w:val="20"/>
          <w:u w:val="thick" w:color="073762"/>
        </w:rPr>
        <w:t>code</w:t>
      </w:r>
      <w:r w:rsidRPr="008A0F4E">
        <w:rPr>
          <w:b/>
          <w:color w:val="984806" w:themeColor="accent6" w:themeShade="80"/>
          <w:spacing w:val="-5"/>
          <w:sz w:val="20"/>
          <w:u w:val="thick" w:color="073762"/>
        </w:rPr>
        <w:t xml:space="preserve"> </w:t>
      </w:r>
      <w:r w:rsidRPr="008A0F4E">
        <w:rPr>
          <w:b/>
          <w:color w:val="984806" w:themeColor="accent6" w:themeShade="80"/>
          <w:sz w:val="20"/>
          <w:u w:val="thick" w:color="073762"/>
        </w:rPr>
        <w:t>déontologie</w:t>
      </w:r>
      <w:r w:rsidRPr="008A0F4E">
        <w:rPr>
          <w:b/>
          <w:color w:val="984806" w:themeColor="accent6" w:themeShade="80"/>
          <w:spacing w:val="-5"/>
          <w:sz w:val="20"/>
          <w:u w:val="thick" w:color="073762"/>
        </w:rPr>
        <w:t xml:space="preserve"> </w:t>
      </w:r>
      <w:r w:rsidRPr="008A0F4E">
        <w:rPr>
          <w:b/>
          <w:color w:val="984806" w:themeColor="accent6" w:themeShade="80"/>
          <w:sz w:val="20"/>
          <w:u w:val="thick" w:color="073762"/>
        </w:rPr>
        <w:t>des</w:t>
      </w:r>
      <w:r w:rsidRPr="008A0F4E">
        <w:rPr>
          <w:b/>
          <w:color w:val="984806" w:themeColor="accent6" w:themeShade="80"/>
          <w:spacing w:val="-4"/>
          <w:sz w:val="20"/>
          <w:u w:val="thick" w:color="073762"/>
        </w:rPr>
        <w:t xml:space="preserve"> </w:t>
      </w:r>
      <w:r w:rsidRPr="008A0F4E">
        <w:rPr>
          <w:b/>
          <w:color w:val="984806" w:themeColor="accent6" w:themeShade="80"/>
          <w:sz w:val="20"/>
          <w:u w:val="thick" w:color="073762"/>
        </w:rPr>
        <w:t>membres</w:t>
      </w:r>
      <w:r w:rsidRPr="008A0F4E">
        <w:rPr>
          <w:b/>
          <w:color w:val="984806" w:themeColor="accent6" w:themeShade="80"/>
          <w:spacing w:val="-5"/>
          <w:sz w:val="20"/>
          <w:u w:val="thick" w:color="073762"/>
        </w:rPr>
        <w:t xml:space="preserve"> </w:t>
      </w:r>
      <w:r w:rsidRPr="008A0F4E">
        <w:rPr>
          <w:b/>
          <w:color w:val="984806" w:themeColor="accent6" w:themeShade="80"/>
          <w:sz w:val="20"/>
          <w:u w:val="thick" w:color="073762"/>
        </w:rPr>
        <w:t>de</w:t>
      </w:r>
      <w:r w:rsidRPr="008A0F4E">
        <w:rPr>
          <w:b/>
          <w:color w:val="984806" w:themeColor="accent6" w:themeShade="80"/>
          <w:spacing w:val="-5"/>
          <w:sz w:val="20"/>
          <w:u w:val="thick" w:color="073762"/>
        </w:rPr>
        <w:t xml:space="preserve"> </w:t>
      </w:r>
      <w:r w:rsidRPr="008A0F4E">
        <w:rPr>
          <w:b/>
          <w:color w:val="984806" w:themeColor="accent6" w:themeShade="80"/>
          <w:sz w:val="20"/>
          <w:u w:val="thick" w:color="073762"/>
        </w:rPr>
        <w:t>l’OECC</w:t>
      </w:r>
    </w:p>
    <w:p w:rsidR="00AB3DED" w:rsidRPr="008A0F4E" w:rsidRDefault="00AB3DED">
      <w:pPr>
        <w:pStyle w:val="Corpsdetexte"/>
        <w:spacing w:before="3"/>
        <w:ind w:left="0"/>
        <w:rPr>
          <w:b/>
          <w:color w:val="984806" w:themeColor="accent6" w:themeShade="80"/>
          <w:sz w:val="19"/>
        </w:rPr>
      </w:pPr>
    </w:p>
    <w:p w:rsidR="00AB3DED" w:rsidRPr="008A0F4E" w:rsidRDefault="00000000">
      <w:pPr>
        <w:spacing w:line="229" w:lineRule="exact"/>
        <w:ind w:left="100"/>
        <w:rPr>
          <w:color w:val="984806" w:themeColor="accent6" w:themeShade="80"/>
          <w:sz w:val="20"/>
        </w:rPr>
      </w:pPr>
      <w:r w:rsidRPr="008A0F4E">
        <w:rPr>
          <w:color w:val="984806" w:themeColor="accent6" w:themeShade="80"/>
          <w:sz w:val="20"/>
          <w:u w:val="thick" w:color="073762"/>
        </w:rPr>
        <w:t>Art.</w:t>
      </w:r>
      <w:r w:rsidRPr="008A0F4E">
        <w:rPr>
          <w:color w:val="984806" w:themeColor="accent6" w:themeShade="80"/>
          <w:spacing w:val="-6"/>
          <w:sz w:val="20"/>
          <w:u w:val="thick" w:color="073762"/>
        </w:rPr>
        <w:t xml:space="preserve"> </w:t>
      </w:r>
      <w:r w:rsidRPr="008A0F4E">
        <w:rPr>
          <w:color w:val="984806" w:themeColor="accent6" w:themeShade="80"/>
          <w:sz w:val="20"/>
          <w:u w:val="thick" w:color="073762"/>
        </w:rPr>
        <w:t>5</w:t>
      </w:r>
      <w:r w:rsidRPr="008A0F4E">
        <w:rPr>
          <w:color w:val="984806" w:themeColor="accent6" w:themeShade="80"/>
          <w:spacing w:val="-5"/>
          <w:sz w:val="20"/>
          <w:u w:val="thick" w:color="073762"/>
        </w:rPr>
        <w:t xml:space="preserve"> </w:t>
      </w:r>
      <w:r w:rsidRPr="008A0F4E">
        <w:rPr>
          <w:color w:val="984806" w:themeColor="accent6" w:themeShade="80"/>
          <w:sz w:val="20"/>
          <w:u w:val="thick" w:color="073762"/>
        </w:rPr>
        <w:t>-</w:t>
      </w:r>
      <w:r w:rsidRPr="008A0F4E">
        <w:rPr>
          <w:color w:val="984806" w:themeColor="accent6" w:themeShade="80"/>
          <w:spacing w:val="-5"/>
          <w:sz w:val="20"/>
          <w:u w:val="thick" w:color="073762"/>
        </w:rPr>
        <w:t xml:space="preserve"> </w:t>
      </w:r>
      <w:r w:rsidRPr="008A0F4E">
        <w:rPr>
          <w:color w:val="984806" w:themeColor="accent6" w:themeShade="80"/>
          <w:sz w:val="20"/>
          <w:u w:val="thick" w:color="073762"/>
        </w:rPr>
        <w:t>Limites</w:t>
      </w:r>
      <w:r w:rsidRPr="008A0F4E">
        <w:rPr>
          <w:color w:val="984806" w:themeColor="accent6" w:themeShade="80"/>
          <w:spacing w:val="-5"/>
          <w:sz w:val="20"/>
          <w:u w:val="thick" w:color="073762"/>
        </w:rPr>
        <w:t xml:space="preserve"> </w:t>
      </w:r>
      <w:r w:rsidRPr="008A0F4E">
        <w:rPr>
          <w:color w:val="984806" w:themeColor="accent6" w:themeShade="80"/>
          <w:sz w:val="20"/>
          <w:u w:val="thick" w:color="073762"/>
        </w:rPr>
        <w:t>de</w:t>
      </w:r>
      <w:r w:rsidRPr="008A0F4E">
        <w:rPr>
          <w:color w:val="984806" w:themeColor="accent6" w:themeShade="80"/>
          <w:spacing w:val="-5"/>
          <w:sz w:val="20"/>
          <w:u w:val="thick" w:color="073762"/>
        </w:rPr>
        <w:t xml:space="preserve"> </w:t>
      </w:r>
      <w:r w:rsidRPr="008A0F4E">
        <w:rPr>
          <w:color w:val="984806" w:themeColor="accent6" w:themeShade="80"/>
          <w:sz w:val="20"/>
          <w:u w:val="thick" w:color="073762"/>
        </w:rPr>
        <w:t>compétence</w:t>
      </w:r>
      <w:r w:rsidRPr="008A0F4E">
        <w:rPr>
          <w:color w:val="984806" w:themeColor="accent6" w:themeShade="80"/>
          <w:spacing w:val="-5"/>
          <w:sz w:val="20"/>
          <w:u w:val="thick" w:color="073762"/>
        </w:rPr>
        <w:t xml:space="preserve"> </w:t>
      </w:r>
      <w:r w:rsidRPr="008A0F4E">
        <w:rPr>
          <w:color w:val="984806" w:themeColor="accent6" w:themeShade="80"/>
          <w:sz w:val="20"/>
          <w:u w:val="thick" w:color="073762"/>
        </w:rPr>
        <w:t>et</w:t>
      </w:r>
      <w:r w:rsidRPr="008A0F4E">
        <w:rPr>
          <w:color w:val="984806" w:themeColor="accent6" w:themeShade="80"/>
          <w:spacing w:val="-5"/>
          <w:sz w:val="20"/>
          <w:u w:val="thick" w:color="073762"/>
        </w:rPr>
        <w:t xml:space="preserve"> </w:t>
      </w:r>
      <w:r w:rsidRPr="008A0F4E">
        <w:rPr>
          <w:color w:val="984806" w:themeColor="accent6" w:themeShade="80"/>
          <w:sz w:val="20"/>
          <w:u w:val="thick" w:color="073762"/>
        </w:rPr>
        <w:t>responsabilité</w:t>
      </w:r>
    </w:p>
    <w:p w:rsidR="00AB3DED" w:rsidRPr="008A0F4E" w:rsidRDefault="00000000">
      <w:pPr>
        <w:ind w:left="100" w:right="173"/>
        <w:jc w:val="both"/>
        <w:rPr>
          <w:color w:val="984806" w:themeColor="accent6" w:themeShade="80"/>
          <w:sz w:val="20"/>
        </w:rPr>
      </w:pPr>
      <w:r w:rsidRPr="008A0F4E">
        <w:rPr>
          <w:color w:val="984806" w:themeColor="accent6" w:themeShade="80"/>
          <w:sz w:val="20"/>
        </w:rPr>
        <w:t>Le</w:t>
      </w:r>
      <w:r w:rsidRPr="008A0F4E">
        <w:rPr>
          <w:color w:val="984806" w:themeColor="accent6" w:themeShade="80"/>
          <w:spacing w:val="1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Conseiller</w:t>
      </w:r>
      <w:r w:rsidRPr="008A0F4E">
        <w:rPr>
          <w:color w:val="984806" w:themeColor="accent6" w:themeShade="80"/>
          <w:spacing w:val="1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Comportementaliste</w:t>
      </w:r>
      <w:r w:rsidRPr="008A0F4E">
        <w:rPr>
          <w:color w:val="984806" w:themeColor="accent6" w:themeShade="80"/>
          <w:spacing w:val="1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ne</w:t>
      </w:r>
      <w:r w:rsidRPr="008A0F4E">
        <w:rPr>
          <w:color w:val="984806" w:themeColor="accent6" w:themeShade="80"/>
          <w:spacing w:val="1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peut</w:t>
      </w:r>
      <w:r w:rsidRPr="008A0F4E">
        <w:rPr>
          <w:color w:val="984806" w:themeColor="accent6" w:themeShade="80"/>
          <w:spacing w:val="1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s’engager</w:t>
      </w:r>
      <w:r w:rsidRPr="008A0F4E">
        <w:rPr>
          <w:color w:val="984806" w:themeColor="accent6" w:themeShade="80"/>
          <w:spacing w:val="1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sur</w:t>
      </w:r>
      <w:r w:rsidRPr="008A0F4E">
        <w:rPr>
          <w:color w:val="984806" w:themeColor="accent6" w:themeShade="80"/>
          <w:spacing w:val="1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des</w:t>
      </w:r>
      <w:r w:rsidRPr="008A0F4E">
        <w:rPr>
          <w:color w:val="984806" w:themeColor="accent6" w:themeShade="80"/>
          <w:spacing w:val="1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interventions</w:t>
      </w:r>
      <w:r w:rsidRPr="008A0F4E">
        <w:rPr>
          <w:color w:val="984806" w:themeColor="accent6" w:themeShade="80"/>
          <w:spacing w:val="1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qui</w:t>
      </w:r>
      <w:r w:rsidRPr="008A0F4E">
        <w:rPr>
          <w:color w:val="984806" w:themeColor="accent6" w:themeShade="80"/>
          <w:spacing w:val="1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ne</w:t>
      </w:r>
      <w:r w:rsidRPr="008A0F4E">
        <w:rPr>
          <w:color w:val="984806" w:themeColor="accent6" w:themeShade="80"/>
          <w:spacing w:val="1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relèvent</w:t>
      </w:r>
      <w:r w:rsidRPr="008A0F4E">
        <w:rPr>
          <w:color w:val="984806" w:themeColor="accent6" w:themeShade="80"/>
          <w:spacing w:val="1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pas</w:t>
      </w:r>
      <w:r w:rsidRPr="008A0F4E">
        <w:rPr>
          <w:color w:val="984806" w:themeColor="accent6" w:themeShade="80"/>
          <w:spacing w:val="1"/>
          <w:sz w:val="20"/>
        </w:rPr>
        <w:t xml:space="preserve"> </w:t>
      </w:r>
      <w:proofErr w:type="spellStart"/>
      <w:r w:rsidRPr="008A0F4E">
        <w:rPr>
          <w:color w:val="984806" w:themeColor="accent6" w:themeShade="80"/>
          <w:sz w:val="20"/>
        </w:rPr>
        <w:t>des</w:t>
      </w:r>
      <w:proofErr w:type="spellEnd"/>
      <w:r w:rsidRPr="008A0F4E">
        <w:rPr>
          <w:color w:val="984806" w:themeColor="accent6" w:themeShade="80"/>
          <w:spacing w:val="1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ses</w:t>
      </w:r>
      <w:r w:rsidRPr="008A0F4E">
        <w:rPr>
          <w:color w:val="984806" w:themeColor="accent6" w:themeShade="80"/>
          <w:spacing w:val="1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compétences intrinsèques. Son engagement se situe au niveau du conseil. Il n’intervient pas directement sur</w:t>
      </w:r>
      <w:r w:rsidRPr="008A0F4E">
        <w:rPr>
          <w:color w:val="984806" w:themeColor="accent6" w:themeShade="80"/>
          <w:spacing w:val="1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l’animal.</w:t>
      </w:r>
    </w:p>
    <w:p w:rsidR="00AB3DED" w:rsidRPr="008A0F4E" w:rsidRDefault="00000000">
      <w:pPr>
        <w:ind w:left="100" w:right="176"/>
        <w:jc w:val="both"/>
        <w:rPr>
          <w:color w:val="984806" w:themeColor="accent6" w:themeShade="80"/>
          <w:sz w:val="20"/>
        </w:rPr>
      </w:pPr>
      <w:r w:rsidRPr="008A0F4E">
        <w:rPr>
          <w:color w:val="984806" w:themeColor="accent6" w:themeShade="80"/>
          <w:sz w:val="20"/>
        </w:rPr>
        <w:t>La responsabilité du Conseiller Comportementaliste se limite à l’application stricte de ses compétences dans le</w:t>
      </w:r>
      <w:r w:rsidRPr="008A0F4E">
        <w:rPr>
          <w:color w:val="984806" w:themeColor="accent6" w:themeShade="80"/>
          <w:spacing w:val="1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cadre d’une relation dont la compréhension est nécessairement limitée aux informations reçues des personnes</w:t>
      </w:r>
      <w:r w:rsidRPr="008A0F4E">
        <w:rPr>
          <w:color w:val="984806" w:themeColor="accent6" w:themeShade="80"/>
          <w:spacing w:val="1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présentes</w:t>
      </w:r>
      <w:r w:rsidRPr="008A0F4E">
        <w:rPr>
          <w:color w:val="984806" w:themeColor="accent6" w:themeShade="80"/>
          <w:spacing w:val="-2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lors</w:t>
      </w:r>
      <w:r w:rsidRPr="008A0F4E">
        <w:rPr>
          <w:color w:val="984806" w:themeColor="accent6" w:themeShade="80"/>
          <w:spacing w:val="-1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de</w:t>
      </w:r>
      <w:r w:rsidRPr="008A0F4E">
        <w:rPr>
          <w:color w:val="984806" w:themeColor="accent6" w:themeShade="80"/>
          <w:spacing w:val="-1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l’entretien.</w:t>
      </w:r>
    </w:p>
    <w:p w:rsidR="00AB3DED" w:rsidRPr="008A0F4E" w:rsidRDefault="00000000">
      <w:pPr>
        <w:ind w:left="100" w:right="179"/>
        <w:jc w:val="both"/>
        <w:rPr>
          <w:color w:val="984806" w:themeColor="accent6" w:themeShade="80"/>
          <w:sz w:val="20"/>
        </w:rPr>
      </w:pPr>
      <w:r w:rsidRPr="008A0F4E">
        <w:rPr>
          <w:color w:val="984806" w:themeColor="accent6" w:themeShade="80"/>
          <w:sz w:val="20"/>
        </w:rPr>
        <w:t>Cas</w:t>
      </w:r>
      <w:r w:rsidRPr="008A0F4E">
        <w:rPr>
          <w:color w:val="984806" w:themeColor="accent6" w:themeShade="80"/>
          <w:spacing w:val="1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des</w:t>
      </w:r>
      <w:r w:rsidRPr="008A0F4E">
        <w:rPr>
          <w:color w:val="984806" w:themeColor="accent6" w:themeShade="80"/>
          <w:spacing w:val="1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animaux</w:t>
      </w:r>
      <w:r w:rsidRPr="008A0F4E">
        <w:rPr>
          <w:color w:val="984806" w:themeColor="accent6" w:themeShade="80"/>
          <w:spacing w:val="1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dangereux</w:t>
      </w:r>
      <w:r w:rsidRPr="008A0F4E">
        <w:rPr>
          <w:color w:val="984806" w:themeColor="accent6" w:themeShade="80"/>
          <w:spacing w:val="1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:</w:t>
      </w:r>
      <w:r w:rsidRPr="008A0F4E">
        <w:rPr>
          <w:color w:val="984806" w:themeColor="accent6" w:themeShade="80"/>
          <w:spacing w:val="1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l’évaluation</w:t>
      </w:r>
      <w:r w:rsidRPr="008A0F4E">
        <w:rPr>
          <w:color w:val="984806" w:themeColor="accent6" w:themeShade="80"/>
          <w:spacing w:val="1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de</w:t>
      </w:r>
      <w:r w:rsidRPr="008A0F4E">
        <w:rPr>
          <w:color w:val="984806" w:themeColor="accent6" w:themeShade="80"/>
          <w:spacing w:val="1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la</w:t>
      </w:r>
      <w:r w:rsidRPr="008A0F4E">
        <w:rPr>
          <w:color w:val="984806" w:themeColor="accent6" w:themeShade="80"/>
          <w:spacing w:val="1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dangerosité</w:t>
      </w:r>
      <w:r w:rsidRPr="008A0F4E">
        <w:rPr>
          <w:color w:val="984806" w:themeColor="accent6" w:themeShade="80"/>
          <w:spacing w:val="1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d’un</w:t>
      </w:r>
      <w:r w:rsidRPr="008A0F4E">
        <w:rPr>
          <w:color w:val="984806" w:themeColor="accent6" w:themeShade="80"/>
          <w:spacing w:val="1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animal</w:t>
      </w:r>
      <w:r w:rsidRPr="008A0F4E">
        <w:rPr>
          <w:color w:val="984806" w:themeColor="accent6" w:themeShade="80"/>
          <w:spacing w:val="1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reste</w:t>
      </w:r>
      <w:r w:rsidRPr="008A0F4E">
        <w:rPr>
          <w:color w:val="984806" w:themeColor="accent6" w:themeShade="80"/>
          <w:spacing w:val="1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subjective. Le Conseiller</w:t>
      </w:r>
      <w:r w:rsidRPr="008A0F4E">
        <w:rPr>
          <w:color w:val="984806" w:themeColor="accent6" w:themeShade="80"/>
          <w:spacing w:val="1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Comportementaliste s’engage à prévenir son client des dispositions à tenir dans le cadre d’une relation à un tel</w:t>
      </w:r>
      <w:r w:rsidRPr="008A0F4E">
        <w:rPr>
          <w:color w:val="984806" w:themeColor="accent6" w:themeShade="80"/>
          <w:spacing w:val="1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animal. D’autre part, dans le cadre d’une demande d’euthanasie, d’abandon ou de toute autre forme d’initiative</w:t>
      </w:r>
      <w:r w:rsidRPr="008A0F4E">
        <w:rPr>
          <w:color w:val="984806" w:themeColor="accent6" w:themeShade="80"/>
          <w:spacing w:val="1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de ce type, le Conseiller Comportementaliste se limite à exposer les différentes solutions possibles sans jamais</w:t>
      </w:r>
      <w:r w:rsidRPr="008A0F4E">
        <w:rPr>
          <w:color w:val="984806" w:themeColor="accent6" w:themeShade="80"/>
          <w:spacing w:val="1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agir</w:t>
      </w:r>
      <w:r w:rsidRPr="008A0F4E">
        <w:rPr>
          <w:color w:val="984806" w:themeColor="accent6" w:themeShade="80"/>
          <w:spacing w:val="-2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pour</w:t>
      </w:r>
      <w:r w:rsidRPr="008A0F4E">
        <w:rPr>
          <w:color w:val="984806" w:themeColor="accent6" w:themeShade="80"/>
          <w:spacing w:val="-1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le</w:t>
      </w:r>
      <w:r w:rsidRPr="008A0F4E">
        <w:rPr>
          <w:color w:val="984806" w:themeColor="accent6" w:themeShade="80"/>
          <w:spacing w:val="-1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compte</w:t>
      </w:r>
      <w:r w:rsidRPr="008A0F4E">
        <w:rPr>
          <w:color w:val="984806" w:themeColor="accent6" w:themeShade="80"/>
          <w:spacing w:val="-1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de</w:t>
      </w:r>
      <w:r w:rsidRPr="008A0F4E">
        <w:rPr>
          <w:color w:val="984806" w:themeColor="accent6" w:themeShade="80"/>
          <w:spacing w:val="-1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ses</w:t>
      </w:r>
      <w:r w:rsidRPr="008A0F4E">
        <w:rPr>
          <w:color w:val="984806" w:themeColor="accent6" w:themeShade="80"/>
          <w:spacing w:val="-1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clients.</w:t>
      </w:r>
    </w:p>
    <w:p w:rsidR="00AB3DED" w:rsidRPr="008A0F4E" w:rsidRDefault="00000000">
      <w:pPr>
        <w:ind w:left="100" w:right="187"/>
        <w:jc w:val="both"/>
        <w:rPr>
          <w:color w:val="984806" w:themeColor="accent6" w:themeShade="80"/>
          <w:sz w:val="20"/>
        </w:rPr>
      </w:pPr>
      <w:r w:rsidRPr="008A0F4E">
        <w:rPr>
          <w:color w:val="984806" w:themeColor="accent6" w:themeShade="80"/>
          <w:sz w:val="20"/>
        </w:rPr>
        <w:t>La</w:t>
      </w:r>
      <w:r w:rsidRPr="008A0F4E">
        <w:rPr>
          <w:color w:val="984806" w:themeColor="accent6" w:themeShade="80"/>
          <w:spacing w:val="1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responsabilité</w:t>
      </w:r>
      <w:r w:rsidRPr="008A0F4E">
        <w:rPr>
          <w:color w:val="984806" w:themeColor="accent6" w:themeShade="80"/>
          <w:spacing w:val="1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du</w:t>
      </w:r>
      <w:r w:rsidRPr="008A0F4E">
        <w:rPr>
          <w:color w:val="984806" w:themeColor="accent6" w:themeShade="80"/>
          <w:spacing w:val="1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Conseiller Comportementaliste ne peut en aucun cas être engagée au regard d’une</w:t>
      </w:r>
      <w:r w:rsidRPr="008A0F4E">
        <w:rPr>
          <w:color w:val="984806" w:themeColor="accent6" w:themeShade="80"/>
          <w:spacing w:val="1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décision</w:t>
      </w:r>
      <w:r w:rsidRPr="008A0F4E">
        <w:rPr>
          <w:color w:val="984806" w:themeColor="accent6" w:themeShade="80"/>
          <w:spacing w:val="-3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prise</w:t>
      </w:r>
      <w:r w:rsidRPr="008A0F4E">
        <w:rPr>
          <w:color w:val="984806" w:themeColor="accent6" w:themeShade="80"/>
          <w:spacing w:val="-3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par</w:t>
      </w:r>
      <w:r w:rsidRPr="008A0F4E">
        <w:rPr>
          <w:color w:val="984806" w:themeColor="accent6" w:themeShade="80"/>
          <w:spacing w:val="-2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le</w:t>
      </w:r>
      <w:r w:rsidRPr="008A0F4E">
        <w:rPr>
          <w:color w:val="984806" w:themeColor="accent6" w:themeShade="80"/>
          <w:spacing w:val="-3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propriétaire</w:t>
      </w:r>
      <w:r w:rsidRPr="008A0F4E">
        <w:rPr>
          <w:color w:val="984806" w:themeColor="accent6" w:themeShade="80"/>
          <w:spacing w:val="-2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de</w:t>
      </w:r>
      <w:r w:rsidRPr="008A0F4E">
        <w:rPr>
          <w:color w:val="984806" w:themeColor="accent6" w:themeShade="80"/>
          <w:spacing w:val="-3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l’animal</w:t>
      </w:r>
      <w:r w:rsidRPr="008A0F4E">
        <w:rPr>
          <w:color w:val="984806" w:themeColor="accent6" w:themeShade="80"/>
          <w:spacing w:val="-2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à</w:t>
      </w:r>
      <w:r w:rsidRPr="008A0F4E">
        <w:rPr>
          <w:color w:val="984806" w:themeColor="accent6" w:themeShade="80"/>
          <w:spacing w:val="-3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l’intention</w:t>
      </w:r>
      <w:r w:rsidRPr="008A0F4E">
        <w:rPr>
          <w:color w:val="984806" w:themeColor="accent6" w:themeShade="80"/>
          <w:spacing w:val="-3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de</w:t>
      </w:r>
      <w:r w:rsidRPr="008A0F4E">
        <w:rPr>
          <w:color w:val="984806" w:themeColor="accent6" w:themeShade="80"/>
          <w:spacing w:val="-2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ce</w:t>
      </w:r>
      <w:r w:rsidRPr="008A0F4E">
        <w:rPr>
          <w:color w:val="984806" w:themeColor="accent6" w:themeShade="80"/>
          <w:spacing w:val="-3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dernier,</w:t>
      </w:r>
      <w:r w:rsidRPr="008A0F4E">
        <w:rPr>
          <w:color w:val="984806" w:themeColor="accent6" w:themeShade="80"/>
          <w:spacing w:val="-2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quelque</w:t>
      </w:r>
      <w:r w:rsidRPr="008A0F4E">
        <w:rPr>
          <w:color w:val="984806" w:themeColor="accent6" w:themeShade="80"/>
          <w:spacing w:val="-3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qu’elle</w:t>
      </w:r>
      <w:r w:rsidRPr="008A0F4E">
        <w:rPr>
          <w:color w:val="984806" w:themeColor="accent6" w:themeShade="80"/>
          <w:spacing w:val="-2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soit.</w:t>
      </w:r>
    </w:p>
    <w:p w:rsidR="00AB3DED" w:rsidRPr="008A0F4E" w:rsidRDefault="00AB3DED">
      <w:pPr>
        <w:pStyle w:val="Corpsdetexte"/>
        <w:spacing w:before="2"/>
        <w:ind w:left="0"/>
        <w:rPr>
          <w:color w:val="984806" w:themeColor="accent6" w:themeShade="80"/>
          <w:sz w:val="19"/>
        </w:rPr>
      </w:pPr>
    </w:p>
    <w:p w:rsidR="00AB3DED" w:rsidRPr="008A0F4E" w:rsidRDefault="00000000">
      <w:pPr>
        <w:spacing w:line="229" w:lineRule="exact"/>
        <w:ind w:left="100"/>
        <w:rPr>
          <w:color w:val="984806" w:themeColor="accent6" w:themeShade="80"/>
          <w:sz w:val="20"/>
        </w:rPr>
      </w:pPr>
      <w:r w:rsidRPr="008A0F4E">
        <w:rPr>
          <w:color w:val="984806" w:themeColor="accent6" w:themeShade="80"/>
          <w:sz w:val="20"/>
          <w:u w:val="thick" w:color="073762"/>
        </w:rPr>
        <w:t>Art.</w:t>
      </w:r>
      <w:r w:rsidRPr="008A0F4E">
        <w:rPr>
          <w:color w:val="984806" w:themeColor="accent6" w:themeShade="80"/>
          <w:spacing w:val="-4"/>
          <w:sz w:val="20"/>
          <w:u w:val="thick" w:color="073762"/>
        </w:rPr>
        <w:t xml:space="preserve"> </w:t>
      </w:r>
      <w:r w:rsidRPr="008A0F4E">
        <w:rPr>
          <w:color w:val="984806" w:themeColor="accent6" w:themeShade="80"/>
          <w:sz w:val="20"/>
          <w:u w:val="thick" w:color="073762"/>
        </w:rPr>
        <w:t>6</w:t>
      </w:r>
      <w:r w:rsidRPr="008A0F4E">
        <w:rPr>
          <w:color w:val="984806" w:themeColor="accent6" w:themeShade="80"/>
          <w:spacing w:val="-4"/>
          <w:sz w:val="20"/>
          <w:u w:val="thick" w:color="073762"/>
        </w:rPr>
        <w:t xml:space="preserve"> </w:t>
      </w:r>
      <w:r w:rsidRPr="008A0F4E">
        <w:rPr>
          <w:color w:val="984806" w:themeColor="accent6" w:themeShade="80"/>
          <w:sz w:val="20"/>
          <w:u w:val="thick" w:color="073762"/>
        </w:rPr>
        <w:t>–</w:t>
      </w:r>
      <w:r w:rsidRPr="008A0F4E">
        <w:rPr>
          <w:color w:val="984806" w:themeColor="accent6" w:themeShade="80"/>
          <w:spacing w:val="-3"/>
          <w:sz w:val="20"/>
          <w:u w:val="thick" w:color="073762"/>
        </w:rPr>
        <w:t xml:space="preserve"> </w:t>
      </w:r>
      <w:r w:rsidRPr="008A0F4E">
        <w:rPr>
          <w:color w:val="984806" w:themeColor="accent6" w:themeShade="80"/>
          <w:sz w:val="20"/>
          <w:u w:val="thick" w:color="073762"/>
        </w:rPr>
        <w:t>Résultats</w:t>
      </w:r>
    </w:p>
    <w:p w:rsidR="00AB3DED" w:rsidRPr="008A0F4E" w:rsidRDefault="00000000">
      <w:pPr>
        <w:ind w:left="100" w:right="182"/>
        <w:jc w:val="both"/>
        <w:rPr>
          <w:color w:val="984806" w:themeColor="accent6" w:themeShade="80"/>
          <w:sz w:val="20"/>
        </w:rPr>
      </w:pPr>
      <w:r w:rsidRPr="008A0F4E">
        <w:rPr>
          <w:color w:val="984806" w:themeColor="accent6" w:themeShade="80"/>
          <w:sz w:val="20"/>
        </w:rPr>
        <w:t>Le Conseiller Comportementaliste n’est soumis à aucune obligation de résultat, seulement à une obligation de</w:t>
      </w:r>
      <w:r w:rsidRPr="008A0F4E">
        <w:rPr>
          <w:color w:val="984806" w:themeColor="accent6" w:themeShade="80"/>
          <w:spacing w:val="1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moyens</w:t>
      </w:r>
      <w:r w:rsidRPr="008A0F4E">
        <w:rPr>
          <w:color w:val="984806" w:themeColor="accent6" w:themeShade="80"/>
          <w:spacing w:val="-2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adaptés,</w:t>
      </w:r>
      <w:r w:rsidRPr="008A0F4E">
        <w:rPr>
          <w:color w:val="984806" w:themeColor="accent6" w:themeShade="80"/>
          <w:spacing w:val="-1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en</w:t>
      </w:r>
      <w:r w:rsidRPr="008A0F4E">
        <w:rPr>
          <w:color w:val="984806" w:themeColor="accent6" w:themeShade="80"/>
          <w:spacing w:val="-2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termes</w:t>
      </w:r>
      <w:r w:rsidRPr="008A0F4E">
        <w:rPr>
          <w:color w:val="984806" w:themeColor="accent6" w:themeShade="80"/>
          <w:spacing w:val="-1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de</w:t>
      </w:r>
      <w:r w:rsidRPr="008A0F4E">
        <w:rPr>
          <w:color w:val="984806" w:themeColor="accent6" w:themeShade="80"/>
          <w:spacing w:val="-2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conseils,</w:t>
      </w:r>
      <w:r w:rsidRPr="008A0F4E">
        <w:rPr>
          <w:color w:val="984806" w:themeColor="accent6" w:themeShade="80"/>
          <w:spacing w:val="-1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à</w:t>
      </w:r>
      <w:r w:rsidRPr="008A0F4E">
        <w:rPr>
          <w:color w:val="984806" w:themeColor="accent6" w:themeShade="80"/>
          <w:spacing w:val="-2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la</w:t>
      </w:r>
      <w:r w:rsidRPr="008A0F4E">
        <w:rPr>
          <w:color w:val="984806" w:themeColor="accent6" w:themeShade="80"/>
          <w:spacing w:val="-1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situation</w:t>
      </w:r>
      <w:r w:rsidRPr="008A0F4E">
        <w:rPr>
          <w:color w:val="984806" w:themeColor="accent6" w:themeShade="80"/>
          <w:spacing w:val="-2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présente.</w:t>
      </w:r>
    </w:p>
    <w:p w:rsidR="00AB3DED" w:rsidRPr="008A0F4E" w:rsidRDefault="00000000">
      <w:pPr>
        <w:ind w:left="100" w:right="186"/>
        <w:jc w:val="both"/>
        <w:rPr>
          <w:color w:val="984806" w:themeColor="accent6" w:themeShade="80"/>
          <w:sz w:val="20"/>
        </w:rPr>
      </w:pPr>
      <w:r w:rsidRPr="008A0F4E">
        <w:rPr>
          <w:color w:val="984806" w:themeColor="accent6" w:themeShade="80"/>
          <w:sz w:val="20"/>
        </w:rPr>
        <w:t>Le Conseiller Comportementaliste ne peut être tenu pour responsable des attitudes et comportements des</w:t>
      </w:r>
      <w:r w:rsidRPr="008A0F4E">
        <w:rPr>
          <w:color w:val="984806" w:themeColor="accent6" w:themeShade="80"/>
          <w:spacing w:val="1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personnes</w:t>
      </w:r>
      <w:r w:rsidRPr="008A0F4E">
        <w:rPr>
          <w:color w:val="984806" w:themeColor="accent6" w:themeShade="80"/>
          <w:spacing w:val="-3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composant</w:t>
      </w:r>
      <w:r w:rsidRPr="008A0F4E">
        <w:rPr>
          <w:color w:val="984806" w:themeColor="accent6" w:themeShade="80"/>
          <w:spacing w:val="-2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l’environnement</w:t>
      </w:r>
      <w:r w:rsidRPr="008A0F4E">
        <w:rPr>
          <w:color w:val="984806" w:themeColor="accent6" w:themeShade="80"/>
          <w:spacing w:val="-3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de</w:t>
      </w:r>
      <w:r w:rsidRPr="008A0F4E">
        <w:rPr>
          <w:color w:val="984806" w:themeColor="accent6" w:themeShade="80"/>
          <w:spacing w:val="-2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l’animal</w:t>
      </w:r>
      <w:r w:rsidRPr="008A0F4E">
        <w:rPr>
          <w:color w:val="984806" w:themeColor="accent6" w:themeShade="80"/>
          <w:spacing w:val="-2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en</w:t>
      </w:r>
      <w:r w:rsidRPr="008A0F4E">
        <w:rPr>
          <w:color w:val="984806" w:themeColor="accent6" w:themeShade="80"/>
          <w:spacing w:val="-3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sa</w:t>
      </w:r>
      <w:r w:rsidRPr="008A0F4E">
        <w:rPr>
          <w:color w:val="984806" w:themeColor="accent6" w:themeShade="80"/>
          <w:spacing w:val="-2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présence</w:t>
      </w:r>
      <w:r w:rsidRPr="008A0F4E">
        <w:rPr>
          <w:color w:val="984806" w:themeColor="accent6" w:themeShade="80"/>
          <w:spacing w:val="-2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ou</w:t>
      </w:r>
      <w:r w:rsidRPr="008A0F4E">
        <w:rPr>
          <w:color w:val="984806" w:themeColor="accent6" w:themeShade="80"/>
          <w:spacing w:val="-3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en</w:t>
      </w:r>
      <w:r w:rsidRPr="008A0F4E">
        <w:rPr>
          <w:color w:val="984806" w:themeColor="accent6" w:themeShade="80"/>
          <w:spacing w:val="-2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dehors</w:t>
      </w:r>
      <w:r w:rsidRPr="008A0F4E">
        <w:rPr>
          <w:color w:val="984806" w:themeColor="accent6" w:themeShade="80"/>
          <w:spacing w:val="-2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de</w:t>
      </w:r>
      <w:r w:rsidRPr="008A0F4E">
        <w:rPr>
          <w:color w:val="984806" w:themeColor="accent6" w:themeShade="80"/>
          <w:spacing w:val="-3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celle-ci.</w:t>
      </w:r>
    </w:p>
    <w:p w:rsidR="00AB3DED" w:rsidRPr="008A0F4E" w:rsidRDefault="00000000">
      <w:pPr>
        <w:ind w:left="100" w:right="177"/>
        <w:jc w:val="both"/>
        <w:rPr>
          <w:color w:val="984806" w:themeColor="accent6" w:themeShade="80"/>
          <w:sz w:val="20"/>
        </w:rPr>
      </w:pPr>
      <w:r w:rsidRPr="008A0F4E">
        <w:rPr>
          <w:color w:val="984806" w:themeColor="accent6" w:themeShade="80"/>
          <w:sz w:val="20"/>
        </w:rPr>
        <w:t>Le Conseiller Comportementaliste ne peut donc être tenu pour responsable de ce qui pourrait être considéré</w:t>
      </w:r>
      <w:r w:rsidRPr="008A0F4E">
        <w:rPr>
          <w:color w:val="984806" w:themeColor="accent6" w:themeShade="80"/>
          <w:spacing w:val="1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comme un échec par sa clientèle, considérant toute forme de développement de comportements indésirables et</w:t>
      </w:r>
      <w:r w:rsidRPr="008A0F4E">
        <w:rPr>
          <w:color w:val="984806" w:themeColor="accent6" w:themeShade="80"/>
          <w:spacing w:val="-53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notamment</w:t>
      </w:r>
      <w:r w:rsidRPr="008A0F4E">
        <w:rPr>
          <w:color w:val="984806" w:themeColor="accent6" w:themeShade="80"/>
          <w:spacing w:val="-2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d’agressions</w:t>
      </w:r>
      <w:r w:rsidRPr="008A0F4E">
        <w:rPr>
          <w:color w:val="984806" w:themeColor="accent6" w:themeShade="80"/>
          <w:spacing w:val="-2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de</w:t>
      </w:r>
      <w:r w:rsidRPr="008A0F4E">
        <w:rPr>
          <w:color w:val="984806" w:themeColor="accent6" w:themeShade="80"/>
          <w:spacing w:val="-1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l’animal</w:t>
      </w:r>
      <w:r w:rsidRPr="008A0F4E">
        <w:rPr>
          <w:color w:val="984806" w:themeColor="accent6" w:themeShade="80"/>
          <w:spacing w:val="-2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envers</w:t>
      </w:r>
      <w:r w:rsidRPr="008A0F4E">
        <w:rPr>
          <w:color w:val="984806" w:themeColor="accent6" w:themeShade="80"/>
          <w:spacing w:val="-1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toutes</w:t>
      </w:r>
      <w:r w:rsidRPr="008A0F4E">
        <w:rPr>
          <w:color w:val="984806" w:themeColor="accent6" w:themeShade="80"/>
          <w:spacing w:val="-2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personnes.</w:t>
      </w:r>
    </w:p>
    <w:p w:rsidR="00AB3DED" w:rsidRPr="008A0F4E" w:rsidRDefault="00AB3DED">
      <w:pPr>
        <w:pStyle w:val="Corpsdetexte"/>
        <w:spacing w:before="3"/>
        <w:ind w:left="0"/>
        <w:rPr>
          <w:color w:val="984806" w:themeColor="accent6" w:themeShade="80"/>
          <w:sz w:val="19"/>
        </w:rPr>
      </w:pPr>
    </w:p>
    <w:p w:rsidR="00AB3DED" w:rsidRPr="008A0F4E" w:rsidRDefault="00000000">
      <w:pPr>
        <w:spacing w:line="229" w:lineRule="exact"/>
        <w:ind w:left="100"/>
        <w:rPr>
          <w:color w:val="984806" w:themeColor="accent6" w:themeShade="80"/>
          <w:sz w:val="20"/>
        </w:rPr>
      </w:pPr>
      <w:r w:rsidRPr="008A0F4E">
        <w:rPr>
          <w:color w:val="984806" w:themeColor="accent6" w:themeShade="80"/>
          <w:sz w:val="20"/>
          <w:u w:val="thick" w:color="073762"/>
        </w:rPr>
        <w:t>Art.</w:t>
      </w:r>
      <w:r w:rsidRPr="008A0F4E">
        <w:rPr>
          <w:color w:val="984806" w:themeColor="accent6" w:themeShade="80"/>
          <w:spacing w:val="-5"/>
          <w:sz w:val="20"/>
          <w:u w:val="thick" w:color="073762"/>
        </w:rPr>
        <w:t xml:space="preserve"> </w:t>
      </w:r>
      <w:r w:rsidRPr="008A0F4E">
        <w:rPr>
          <w:color w:val="984806" w:themeColor="accent6" w:themeShade="80"/>
          <w:sz w:val="20"/>
          <w:u w:val="thick" w:color="073762"/>
        </w:rPr>
        <w:t>7</w:t>
      </w:r>
      <w:r w:rsidRPr="008A0F4E">
        <w:rPr>
          <w:color w:val="984806" w:themeColor="accent6" w:themeShade="80"/>
          <w:spacing w:val="-5"/>
          <w:sz w:val="20"/>
          <w:u w:val="thick" w:color="073762"/>
        </w:rPr>
        <w:t xml:space="preserve"> </w:t>
      </w:r>
      <w:r w:rsidRPr="008A0F4E">
        <w:rPr>
          <w:color w:val="984806" w:themeColor="accent6" w:themeShade="80"/>
          <w:sz w:val="20"/>
          <w:u w:val="thick" w:color="073762"/>
        </w:rPr>
        <w:t>–</w:t>
      </w:r>
      <w:r w:rsidRPr="008A0F4E">
        <w:rPr>
          <w:color w:val="984806" w:themeColor="accent6" w:themeShade="80"/>
          <w:spacing w:val="-5"/>
          <w:sz w:val="20"/>
          <w:u w:val="thick" w:color="073762"/>
        </w:rPr>
        <w:t xml:space="preserve"> </w:t>
      </w:r>
      <w:r w:rsidRPr="008A0F4E">
        <w:rPr>
          <w:color w:val="984806" w:themeColor="accent6" w:themeShade="80"/>
          <w:sz w:val="20"/>
          <w:u w:val="thick" w:color="073762"/>
        </w:rPr>
        <w:t>Engagement</w:t>
      </w:r>
      <w:r w:rsidRPr="008A0F4E">
        <w:rPr>
          <w:color w:val="984806" w:themeColor="accent6" w:themeShade="80"/>
          <w:spacing w:val="-5"/>
          <w:sz w:val="20"/>
          <w:u w:val="thick" w:color="073762"/>
        </w:rPr>
        <w:t xml:space="preserve"> </w:t>
      </w:r>
      <w:r w:rsidRPr="008A0F4E">
        <w:rPr>
          <w:color w:val="984806" w:themeColor="accent6" w:themeShade="80"/>
          <w:sz w:val="20"/>
          <w:u w:val="thick" w:color="073762"/>
        </w:rPr>
        <w:t>et</w:t>
      </w:r>
      <w:r w:rsidRPr="008A0F4E">
        <w:rPr>
          <w:color w:val="984806" w:themeColor="accent6" w:themeShade="80"/>
          <w:spacing w:val="-5"/>
          <w:sz w:val="20"/>
          <w:u w:val="thick" w:color="073762"/>
        </w:rPr>
        <w:t xml:space="preserve"> </w:t>
      </w:r>
      <w:r w:rsidRPr="008A0F4E">
        <w:rPr>
          <w:color w:val="984806" w:themeColor="accent6" w:themeShade="80"/>
          <w:sz w:val="20"/>
          <w:u w:val="thick" w:color="073762"/>
        </w:rPr>
        <w:t>responsabilité</w:t>
      </w:r>
      <w:r w:rsidRPr="008A0F4E">
        <w:rPr>
          <w:color w:val="984806" w:themeColor="accent6" w:themeShade="80"/>
          <w:spacing w:val="-5"/>
          <w:sz w:val="20"/>
          <w:u w:val="thick" w:color="073762"/>
        </w:rPr>
        <w:t xml:space="preserve"> </w:t>
      </w:r>
      <w:r w:rsidRPr="008A0F4E">
        <w:rPr>
          <w:color w:val="984806" w:themeColor="accent6" w:themeShade="80"/>
          <w:sz w:val="20"/>
          <w:u w:val="thick" w:color="073762"/>
        </w:rPr>
        <w:t>du</w:t>
      </w:r>
      <w:r w:rsidRPr="008A0F4E">
        <w:rPr>
          <w:color w:val="984806" w:themeColor="accent6" w:themeShade="80"/>
          <w:spacing w:val="-5"/>
          <w:sz w:val="20"/>
          <w:u w:val="thick" w:color="073762"/>
        </w:rPr>
        <w:t xml:space="preserve"> </w:t>
      </w:r>
      <w:r w:rsidRPr="008A0F4E">
        <w:rPr>
          <w:color w:val="984806" w:themeColor="accent6" w:themeShade="80"/>
          <w:sz w:val="20"/>
          <w:u w:val="thick" w:color="073762"/>
        </w:rPr>
        <w:t>Clien</w:t>
      </w:r>
      <w:r w:rsidRPr="008A0F4E">
        <w:rPr>
          <w:color w:val="984806" w:themeColor="accent6" w:themeShade="80"/>
          <w:sz w:val="20"/>
        </w:rPr>
        <w:t>t</w:t>
      </w:r>
    </w:p>
    <w:p w:rsidR="00AB3DED" w:rsidRPr="008A0F4E" w:rsidRDefault="00000000">
      <w:pPr>
        <w:ind w:left="100" w:right="173"/>
        <w:jc w:val="both"/>
        <w:rPr>
          <w:color w:val="984806" w:themeColor="accent6" w:themeShade="80"/>
          <w:sz w:val="20"/>
        </w:rPr>
      </w:pPr>
      <w:r w:rsidRPr="008A0F4E">
        <w:rPr>
          <w:color w:val="984806" w:themeColor="accent6" w:themeShade="80"/>
          <w:sz w:val="20"/>
        </w:rPr>
        <w:t>Le Conseiller Comportementaliste attire l’attention du Client sur son rôle et sa responsabilité dans la dynamique</w:t>
      </w:r>
      <w:r w:rsidRPr="008A0F4E">
        <w:rPr>
          <w:color w:val="984806" w:themeColor="accent6" w:themeShade="80"/>
          <w:spacing w:val="-53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du changement souhaité. Il souligne la nécessité de la coopération active et constante de l’environnement. Le</w:t>
      </w:r>
      <w:r w:rsidRPr="008A0F4E">
        <w:rPr>
          <w:color w:val="984806" w:themeColor="accent6" w:themeShade="80"/>
          <w:spacing w:val="1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client</w:t>
      </w:r>
      <w:r w:rsidRPr="008A0F4E">
        <w:rPr>
          <w:color w:val="984806" w:themeColor="accent6" w:themeShade="80"/>
          <w:spacing w:val="1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reste</w:t>
      </w:r>
      <w:r w:rsidRPr="008A0F4E">
        <w:rPr>
          <w:color w:val="984806" w:themeColor="accent6" w:themeShade="80"/>
          <w:spacing w:val="1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libre</w:t>
      </w:r>
      <w:r w:rsidRPr="008A0F4E">
        <w:rPr>
          <w:color w:val="984806" w:themeColor="accent6" w:themeShade="80"/>
          <w:spacing w:val="1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d’effectuer</w:t>
      </w:r>
      <w:r w:rsidRPr="008A0F4E">
        <w:rPr>
          <w:color w:val="984806" w:themeColor="accent6" w:themeShade="80"/>
          <w:spacing w:val="1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tout</w:t>
      </w:r>
      <w:r w:rsidRPr="008A0F4E">
        <w:rPr>
          <w:color w:val="984806" w:themeColor="accent6" w:themeShade="80"/>
          <w:spacing w:val="1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ou</w:t>
      </w:r>
      <w:r w:rsidRPr="008A0F4E">
        <w:rPr>
          <w:color w:val="984806" w:themeColor="accent6" w:themeShade="80"/>
          <w:spacing w:val="1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partie</w:t>
      </w:r>
      <w:r w:rsidRPr="008A0F4E">
        <w:rPr>
          <w:color w:val="984806" w:themeColor="accent6" w:themeShade="80"/>
          <w:spacing w:val="1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des changements préconisés en toute conscience des risques</w:t>
      </w:r>
      <w:r w:rsidRPr="008A0F4E">
        <w:rPr>
          <w:color w:val="984806" w:themeColor="accent6" w:themeShade="80"/>
          <w:spacing w:val="1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encourus</w:t>
      </w:r>
      <w:r w:rsidRPr="008A0F4E">
        <w:rPr>
          <w:color w:val="984806" w:themeColor="accent6" w:themeShade="80"/>
          <w:spacing w:val="-3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tant</w:t>
      </w:r>
      <w:r w:rsidRPr="008A0F4E">
        <w:rPr>
          <w:color w:val="984806" w:themeColor="accent6" w:themeShade="80"/>
          <w:spacing w:val="-2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pour</w:t>
      </w:r>
      <w:r w:rsidRPr="008A0F4E">
        <w:rPr>
          <w:color w:val="984806" w:themeColor="accent6" w:themeShade="80"/>
          <w:spacing w:val="-3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l’animal</w:t>
      </w:r>
      <w:r w:rsidRPr="008A0F4E">
        <w:rPr>
          <w:color w:val="984806" w:themeColor="accent6" w:themeShade="80"/>
          <w:spacing w:val="-2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en</w:t>
      </w:r>
      <w:r w:rsidRPr="008A0F4E">
        <w:rPr>
          <w:color w:val="984806" w:themeColor="accent6" w:themeShade="80"/>
          <w:spacing w:val="-3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cause</w:t>
      </w:r>
      <w:r w:rsidRPr="008A0F4E">
        <w:rPr>
          <w:color w:val="984806" w:themeColor="accent6" w:themeShade="80"/>
          <w:spacing w:val="-2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que</w:t>
      </w:r>
      <w:r w:rsidRPr="008A0F4E">
        <w:rPr>
          <w:color w:val="984806" w:themeColor="accent6" w:themeShade="80"/>
          <w:spacing w:val="-3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pour</w:t>
      </w:r>
      <w:r w:rsidRPr="008A0F4E">
        <w:rPr>
          <w:color w:val="984806" w:themeColor="accent6" w:themeShade="80"/>
          <w:spacing w:val="-2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les</w:t>
      </w:r>
      <w:r w:rsidRPr="008A0F4E">
        <w:rPr>
          <w:color w:val="984806" w:themeColor="accent6" w:themeShade="80"/>
          <w:spacing w:val="-3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personnes</w:t>
      </w:r>
      <w:r w:rsidRPr="008A0F4E">
        <w:rPr>
          <w:color w:val="984806" w:themeColor="accent6" w:themeShade="80"/>
          <w:spacing w:val="-2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constituant</w:t>
      </w:r>
      <w:r w:rsidRPr="008A0F4E">
        <w:rPr>
          <w:color w:val="984806" w:themeColor="accent6" w:themeShade="80"/>
          <w:spacing w:val="-3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son</w:t>
      </w:r>
      <w:r w:rsidRPr="008A0F4E">
        <w:rPr>
          <w:color w:val="984806" w:themeColor="accent6" w:themeShade="80"/>
          <w:spacing w:val="-2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environnement.</w:t>
      </w:r>
    </w:p>
    <w:p w:rsidR="00AB3DED" w:rsidRPr="008A0F4E" w:rsidRDefault="00AB3DED">
      <w:pPr>
        <w:pStyle w:val="Corpsdetexte"/>
        <w:ind w:left="0"/>
        <w:rPr>
          <w:color w:val="984806" w:themeColor="accent6" w:themeShade="80"/>
          <w:sz w:val="22"/>
        </w:rPr>
      </w:pPr>
    </w:p>
    <w:p w:rsidR="00AB3DED" w:rsidRPr="008A0F4E" w:rsidRDefault="00AB3DED">
      <w:pPr>
        <w:pStyle w:val="Corpsdetexte"/>
        <w:spacing w:before="10"/>
        <w:ind w:left="0"/>
        <w:rPr>
          <w:color w:val="984806" w:themeColor="accent6" w:themeShade="80"/>
          <w:sz w:val="17"/>
        </w:rPr>
      </w:pPr>
    </w:p>
    <w:p w:rsidR="00AB3DED" w:rsidRPr="008A0F4E" w:rsidRDefault="00000000">
      <w:pPr>
        <w:ind w:left="737" w:right="809"/>
        <w:jc w:val="center"/>
        <w:rPr>
          <w:color w:val="984806" w:themeColor="accent6" w:themeShade="80"/>
          <w:sz w:val="20"/>
        </w:rPr>
      </w:pPr>
      <w:r w:rsidRPr="008A0F4E">
        <w:rPr>
          <w:color w:val="984806" w:themeColor="accent6" w:themeShade="80"/>
          <w:sz w:val="20"/>
        </w:rPr>
        <w:t>©</w:t>
      </w:r>
      <w:r w:rsidRPr="008A0F4E">
        <w:rPr>
          <w:color w:val="984806" w:themeColor="accent6" w:themeShade="80"/>
          <w:spacing w:val="-6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2022</w:t>
      </w:r>
      <w:r w:rsidRPr="008A0F4E">
        <w:rPr>
          <w:color w:val="984806" w:themeColor="accent6" w:themeShade="80"/>
          <w:spacing w:val="-5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OECC</w:t>
      </w:r>
      <w:r w:rsidRPr="008A0F4E">
        <w:rPr>
          <w:color w:val="984806" w:themeColor="accent6" w:themeShade="80"/>
          <w:spacing w:val="-5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–</w:t>
      </w:r>
      <w:r w:rsidRPr="008A0F4E">
        <w:rPr>
          <w:color w:val="984806" w:themeColor="accent6" w:themeShade="80"/>
          <w:spacing w:val="-5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toute</w:t>
      </w:r>
      <w:r w:rsidRPr="008A0F4E">
        <w:rPr>
          <w:color w:val="984806" w:themeColor="accent6" w:themeShade="80"/>
          <w:spacing w:val="-5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reproduction</w:t>
      </w:r>
      <w:r w:rsidRPr="008A0F4E">
        <w:rPr>
          <w:color w:val="984806" w:themeColor="accent6" w:themeShade="80"/>
          <w:spacing w:val="-5"/>
          <w:sz w:val="20"/>
        </w:rPr>
        <w:t xml:space="preserve"> </w:t>
      </w:r>
      <w:r w:rsidRPr="008A0F4E">
        <w:rPr>
          <w:color w:val="984806" w:themeColor="accent6" w:themeShade="80"/>
          <w:sz w:val="20"/>
        </w:rPr>
        <w:t>interdite</w:t>
      </w:r>
    </w:p>
    <w:sectPr w:rsidR="00AB3DED" w:rsidRPr="008A0F4E">
      <w:headerReference w:type="default" r:id="rId15"/>
      <w:pgSz w:w="11920" w:h="16840"/>
      <w:pgMar w:top="720" w:right="400" w:bottom="280" w:left="1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0B00" w:rsidRDefault="00F50B00">
      <w:r>
        <w:separator/>
      </w:r>
    </w:p>
  </w:endnote>
  <w:endnote w:type="continuationSeparator" w:id="0">
    <w:p w:rsidR="00F50B00" w:rsidRDefault="00F5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0B00" w:rsidRDefault="00F50B00">
      <w:r>
        <w:separator/>
      </w:r>
    </w:p>
  </w:footnote>
  <w:footnote w:type="continuationSeparator" w:id="0">
    <w:p w:rsidR="00F50B00" w:rsidRDefault="00F50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3DED" w:rsidRDefault="00000000">
    <w:pPr>
      <w:pStyle w:val="Corpsdetexte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448576" behindDoc="1" locked="0" layoutInCell="1" allowOverlap="1">
          <wp:simplePos x="0" y="0"/>
          <wp:positionH relativeFrom="page">
            <wp:posOffset>7081203</wp:posOffset>
          </wp:positionH>
          <wp:positionV relativeFrom="page">
            <wp:posOffset>456881</wp:posOffset>
          </wp:positionV>
          <wp:extent cx="161925" cy="1905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1925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3DED" w:rsidRDefault="00AB3DED">
    <w:pPr>
      <w:pStyle w:val="Corpsdetexte"/>
      <w:spacing w:line="14" w:lineRule="auto"/>
      <w:ind w:left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3DED" w:rsidRDefault="00AB3DED">
    <w:pPr>
      <w:pStyle w:val="Corpsdetexte"/>
      <w:spacing w:line="14" w:lineRule="auto"/>
      <w:ind w:left="0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3DED" w:rsidRDefault="00AB3DED">
    <w:pPr>
      <w:pStyle w:val="Corpsdetexte"/>
      <w:spacing w:line="14" w:lineRule="auto"/>
      <w:ind w:left="0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3DED" w:rsidRDefault="00AB3DED">
    <w:pPr>
      <w:pStyle w:val="Corpsdetexte"/>
      <w:spacing w:line="14" w:lineRule="auto"/>
      <w:ind w:left="0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B3DED" w:rsidRDefault="00AB3DED">
    <w:pPr>
      <w:pStyle w:val="Corpsdetexte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F34E6"/>
    <w:multiLevelType w:val="hybridMultilevel"/>
    <w:tmpl w:val="1120599C"/>
    <w:lvl w:ilvl="0" w:tplc="2EB8C192">
      <w:numFmt w:val="bullet"/>
      <w:lvlText w:val="o"/>
      <w:lvlJc w:val="left"/>
      <w:pPr>
        <w:ind w:left="1540" w:hanging="360"/>
      </w:pPr>
      <w:rPr>
        <w:rFonts w:ascii="Arial MT" w:eastAsia="Arial MT" w:hAnsi="Arial MT" w:cs="Arial MT" w:hint="default"/>
        <w:color w:val="073762"/>
        <w:w w:val="100"/>
        <w:sz w:val="24"/>
        <w:szCs w:val="24"/>
        <w:lang w:val="fr-FR" w:eastAsia="en-US" w:bidi="ar-SA"/>
      </w:rPr>
    </w:lvl>
    <w:lvl w:ilvl="1" w:tplc="A23C7552">
      <w:numFmt w:val="bullet"/>
      <w:lvlText w:val="•"/>
      <w:lvlJc w:val="left"/>
      <w:pPr>
        <w:ind w:left="2406" w:hanging="360"/>
      </w:pPr>
      <w:rPr>
        <w:rFonts w:hint="default"/>
        <w:lang w:val="fr-FR" w:eastAsia="en-US" w:bidi="ar-SA"/>
      </w:rPr>
    </w:lvl>
    <w:lvl w:ilvl="2" w:tplc="35766F2C">
      <w:numFmt w:val="bullet"/>
      <w:lvlText w:val="•"/>
      <w:lvlJc w:val="left"/>
      <w:pPr>
        <w:ind w:left="3272" w:hanging="360"/>
      </w:pPr>
      <w:rPr>
        <w:rFonts w:hint="default"/>
        <w:lang w:val="fr-FR" w:eastAsia="en-US" w:bidi="ar-SA"/>
      </w:rPr>
    </w:lvl>
    <w:lvl w:ilvl="3" w:tplc="508A3E96">
      <w:numFmt w:val="bullet"/>
      <w:lvlText w:val="•"/>
      <w:lvlJc w:val="left"/>
      <w:pPr>
        <w:ind w:left="4138" w:hanging="360"/>
      </w:pPr>
      <w:rPr>
        <w:rFonts w:hint="default"/>
        <w:lang w:val="fr-FR" w:eastAsia="en-US" w:bidi="ar-SA"/>
      </w:rPr>
    </w:lvl>
    <w:lvl w:ilvl="4" w:tplc="79505378">
      <w:numFmt w:val="bullet"/>
      <w:lvlText w:val="•"/>
      <w:lvlJc w:val="left"/>
      <w:pPr>
        <w:ind w:left="5004" w:hanging="360"/>
      </w:pPr>
      <w:rPr>
        <w:rFonts w:hint="default"/>
        <w:lang w:val="fr-FR" w:eastAsia="en-US" w:bidi="ar-SA"/>
      </w:rPr>
    </w:lvl>
    <w:lvl w:ilvl="5" w:tplc="A674401E">
      <w:numFmt w:val="bullet"/>
      <w:lvlText w:val="•"/>
      <w:lvlJc w:val="left"/>
      <w:pPr>
        <w:ind w:left="5870" w:hanging="360"/>
      </w:pPr>
      <w:rPr>
        <w:rFonts w:hint="default"/>
        <w:lang w:val="fr-FR" w:eastAsia="en-US" w:bidi="ar-SA"/>
      </w:rPr>
    </w:lvl>
    <w:lvl w:ilvl="6" w:tplc="38DEF806">
      <w:numFmt w:val="bullet"/>
      <w:lvlText w:val="•"/>
      <w:lvlJc w:val="left"/>
      <w:pPr>
        <w:ind w:left="6736" w:hanging="360"/>
      </w:pPr>
      <w:rPr>
        <w:rFonts w:hint="default"/>
        <w:lang w:val="fr-FR" w:eastAsia="en-US" w:bidi="ar-SA"/>
      </w:rPr>
    </w:lvl>
    <w:lvl w:ilvl="7" w:tplc="C82E3AA6">
      <w:numFmt w:val="bullet"/>
      <w:lvlText w:val="•"/>
      <w:lvlJc w:val="left"/>
      <w:pPr>
        <w:ind w:left="7602" w:hanging="360"/>
      </w:pPr>
      <w:rPr>
        <w:rFonts w:hint="default"/>
        <w:lang w:val="fr-FR" w:eastAsia="en-US" w:bidi="ar-SA"/>
      </w:rPr>
    </w:lvl>
    <w:lvl w:ilvl="8" w:tplc="600C214A">
      <w:numFmt w:val="bullet"/>
      <w:lvlText w:val="•"/>
      <w:lvlJc w:val="left"/>
      <w:pPr>
        <w:ind w:left="8468" w:hanging="360"/>
      </w:pPr>
      <w:rPr>
        <w:rFonts w:hint="default"/>
        <w:lang w:val="fr-FR" w:eastAsia="en-US" w:bidi="ar-SA"/>
      </w:rPr>
    </w:lvl>
  </w:abstractNum>
  <w:num w:numId="1" w16cid:durableId="1825705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3DED"/>
    <w:rsid w:val="008A0F4E"/>
    <w:rsid w:val="00AB3DED"/>
    <w:rsid w:val="00F5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797511C-13A5-9540-B304-D4B3CC40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737" w:right="1654"/>
      <w:jc w:val="center"/>
      <w:outlineLvl w:val="0"/>
    </w:pPr>
    <w:rPr>
      <w:sz w:val="48"/>
      <w:szCs w:val="48"/>
    </w:rPr>
  </w:style>
  <w:style w:type="paragraph" w:styleId="Titre2">
    <w:name w:val="heading 2"/>
    <w:basedOn w:val="Normal"/>
    <w:uiPriority w:val="9"/>
    <w:unhideWhenUsed/>
    <w:qFormat/>
    <w:pPr>
      <w:ind w:left="100"/>
      <w:outlineLvl w:val="1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Titre3">
    <w:name w:val="heading 3"/>
    <w:basedOn w:val="Normal"/>
    <w:uiPriority w:val="9"/>
    <w:unhideWhenUsed/>
    <w:qFormat/>
    <w:pPr>
      <w:ind w:left="100"/>
      <w:outlineLvl w:val="2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Titre4">
    <w:name w:val="heading 4"/>
    <w:basedOn w:val="Normal"/>
    <w:uiPriority w:val="9"/>
    <w:unhideWhenUsed/>
    <w:qFormat/>
    <w:pPr>
      <w:spacing w:before="1"/>
      <w:ind w:left="100"/>
      <w:outlineLvl w:val="3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85"/>
      <w:ind w:left="707" w:right="1654"/>
      <w:jc w:val="center"/>
    </w:pPr>
    <w:rPr>
      <w:rFonts w:ascii="Arial" w:eastAsia="Arial" w:hAnsi="Arial" w:cs="Arial"/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  <w:pPr>
      <w:spacing w:before="41"/>
      <w:ind w:left="15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2290</Words>
  <Characters>12601</Characters>
  <Application>Microsoft Office Word</Application>
  <DocSecurity>0</DocSecurity>
  <Lines>105</Lines>
  <Paragraphs>29</Paragraphs>
  <ScaleCrop>false</ScaleCrop>
  <Company/>
  <LinksUpToDate>false</LinksUpToDate>
  <CharactersWithSpaces>14862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OECC CODE DEONTOLOGIE actualisé.docx</dc:title>
  <cp:lastModifiedBy>SAINT MARTIN Audrey</cp:lastModifiedBy>
  <cp:revision>2</cp:revision>
  <dcterms:created xsi:type="dcterms:W3CDTF">2023-03-08T15:45:00Z</dcterms:created>
  <dcterms:modified xsi:type="dcterms:W3CDTF">2023-03-08T16:00:00Z</dcterms:modified>
</cp:coreProperties>
</file>